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3366FB" w:rsidRDefault="00A40D1B" w:rsidP="00B33FB8">
      <w:pPr>
        <w:jc w:val="right"/>
        <w:rPr>
          <w:bCs/>
        </w:rPr>
      </w:pPr>
      <w:r>
        <w:rPr>
          <w:noProof/>
        </w:rPr>
        <w:drawing>
          <wp:anchor distT="0" distB="0" distL="114300" distR="114300" simplePos="0" relativeHeight="251657728" behindDoc="0" locked="0" layoutInCell="1" allowOverlap="1">
            <wp:simplePos x="0" y="0"/>
            <wp:positionH relativeFrom="column">
              <wp:posOffset>2035175</wp:posOffset>
            </wp:positionH>
            <wp:positionV relativeFrom="paragraph">
              <wp:posOffset>175260</wp:posOffset>
            </wp:positionV>
            <wp:extent cx="1990725" cy="676275"/>
            <wp:effectExtent l="0" t="0" r="9525" b="0"/>
            <wp:wrapSquare wrapText="bothSides"/>
            <wp:docPr id="2"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cstate="print"/>
                    <a:srcRect/>
                    <a:stretch>
                      <a:fillRect/>
                    </a:stretch>
                  </pic:blipFill>
                  <pic:spPr bwMode="auto">
                    <a:xfrm>
                      <a:off x="0" y="0"/>
                      <a:ext cx="1990725" cy="676275"/>
                    </a:xfrm>
                    <a:prstGeom prst="rect">
                      <a:avLst/>
                    </a:prstGeom>
                    <a:noFill/>
                    <a:ln w="9525">
                      <a:noFill/>
                      <a:miter lim="800000"/>
                      <a:headEnd/>
                      <a:tailEnd/>
                    </a:ln>
                  </pic:spPr>
                </pic:pic>
              </a:graphicData>
            </a:graphic>
          </wp:anchor>
        </w:drawing>
      </w:r>
      <w:r w:rsidR="00322E3E">
        <w:rPr>
          <w:bCs/>
        </w:rPr>
        <w:t xml:space="preserve">                       </w:t>
      </w:r>
      <w:r w:rsidR="00B33FB8">
        <w:rPr>
          <w:bCs/>
        </w:rPr>
        <w:t xml:space="preserve"> </w:t>
      </w:r>
      <w:r w:rsidR="00322E3E">
        <w:rPr>
          <w:bCs/>
        </w:rPr>
        <w:t>Reg.No.</w:t>
      </w:r>
      <w:r w:rsidR="005D0F4A" w:rsidRPr="003366FB">
        <w:rPr>
          <w:bCs/>
        </w:rPr>
        <w:t>____________</w:t>
      </w:r>
    </w:p>
    <w:p w:rsidR="005D3355" w:rsidRPr="003366FB" w:rsidRDefault="005D3355" w:rsidP="005D3355">
      <w:pPr>
        <w:jc w:val="center"/>
        <w:rPr>
          <w:bCs/>
        </w:rPr>
      </w:pPr>
    </w:p>
    <w:p w:rsidR="00DA5368" w:rsidRDefault="00DA5368" w:rsidP="00A51923">
      <w:pPr>
        <w:jc w:val="center"/>
        <w:rPr>
          <w:b/>
        </w:rPr>
      </w:pPr>
    </w:p>
    <w:p w:rsidR="00DA5368" w:rsidRDefault="00DA5368" w:rsidP="00A51923">
      <w:pPr>
        <w:jc w:val="center"/>
        <w:rPr>
          <w:b/>
        </w:rPr>
      </w:pPr>
    </w:p>
    <w:p w:rsidR="00DA5368" w:rsidRDefault="00DA5368" w:rsidP="00A51923">
      <w:pPr>
        <w:jc w:val="center"/>
        <w:rPr>
          <w:b/>
        </w:rPr>
      </w:pPr>
    </w:p>
    <w:p w:rsidR="00A51923" w:rsidRPr="009056F1" w:rsidRDefault="00A51923" w:rsidP="00A51923">
      <w:pPr>
        <w:jc w:val="center"/>
        <w:rPr>
          <w:b/>
          <w:sz w:val="28"/>
          <w:szCs w:val="28"/>
        </w:rPr>
      </w:pPr>
      <w:r w:rsidRPr="009056F1">
        <w:rPr>
          <w:b/>
          <w:sz w:val="28"/>
          <w:szCs w:val="28"/>
        </w:rPr>
        <w:t>End Semes</w:t>
      </w:r>
      <w:r w:rsidR="000345D3" w:rsidRPr="009056F1">
        <w:rPr>
          <w:b/>
          <w:sz w:val="28"/>
          <w:szCs w:val="28"/>
        </w:rPr>
        <w:t>ter Examination – Nov</w:t>
      </w:r>
      <w:r w:rsidR="009056F1">
        <w:rPr>
          <w:b/>
          <w:sz w:val="28"/>
          <w:szCs w:val="28"/>
        </w:rPr>
        <w:t xml:space="preserve"> </w:t>
      </w:r>
      <w:r w:rsidR="000345D3" w:rsidRPr="009056F1">
        <w:rPr>
          <w:b/>
          <w:sz w:val="28"/>
          <w:szCs w:val="28"/>
        </w:rPr>
        <w:t>/</w:t>
      </w:r>
      <w:r w:rsidR="009056F1">
        <w:rPr>
          <w:b/>
          <w:sz w:val="28"/>
          <w:szCs w:val="28"/>
        </w:rPr>
        <w:t xml:space="preserve"> </w:t>
      </w:r>
      <w:r w:rsidR="000345D3" w:rsidRPr="009056F1">
        <w:rPr>
          <w:b/>
          <w:sz w:val="28"/>
          <w:szCs w:val="28"/>
        </w:rPr>
        <w:t>Dec – 2019</w:t>
      </w:r>
    </w:p>
    <w:tbl>
      <w:tblPr>
        <w:tblW w:w="10548" w:type="dxa"/>
        <w:tblBorders>
          <w:bottom w:val="single" w:sz="4" w:space="0" w:color="auto"/>
        </w:tblBorders>
        <w:tblLook w:val="01E0"/>
      </w:tblPr>
      <w:tblGrid>
        <w:gridCol w:w="1616"/>
        <w:gridCol w:w="5863"/>
        <w:gridCol w:w="1800"/>
        <w:gridCol w:w="1269"/>
      </w:tblGrid>
      <w:tr w:rsidR="005527A4" w:rsidRPr="003366FB" w:rsidTr="00EB0EE0">
        <w:tc>
          <w:tcPr>
            <w:tcW w:w="1616" w:type="dxa"/>
          </w:tcPr>
          <w:p w:rsidR="005527A4" w:rsidRPr="003366FB" w:rsidRDefault="005527A4" w:rsidP="00875196">
            <w:pPr>
              <w:pStyle w:val="Title"/>
              <w:jc w:val="left"/>
              <w:rPr>
                <w:b/>
                <w:szCs w:val="24"/>
              </w:rPr>
            </w:pPr>
          </w:p>
        </w:tc>
        <w:tc>
          <w:tcPr>
            <w:tcW w:w="5863" w:type="dxa"/>
          </w:tcPr>
          <w:p w:rsidR="005527A4" w:rsidRPr="003366FB" w:rsidRDefault="005527A4" w:rsidP="00875196">
            <w:pPr>
              <w:pStyle w:val="Title"/>
              <w:jc w:val="left"/>
              <w:rPr>
                <w:b/>
                <w:szCs w:val="24"/>
              </w:rPr>
            </w:pPr>
            <w:bookmarkStart w:id="0" w:name="_GoBack"/>
            <w:bookmarkEnd w:id="0"/>
          </w:p>
        </w:tc>
        <w:tc>
          <w:tcPr>
            <w:tcW w:w="1800" w:type="dxa"/>
          </w:tcPr>
          <w:p w:rsidR="005527A4" w:rsidRPr="003366FB" w:rsidRDefault="005527A4" w:rsidP="00875196">
            <w:pPr>
              <w:pStyle w:val="Title"/>
              <w:ind w:left="-468" w:firstLine="468"/>
              <w:jc w:val="left"/>
              <w:rPr>
                <w:b/>
                <w:szCs w:val="24"/>
              </w:rPr>
            </w:pPr>
          </w:p>
        </w:tc>
        <w:tc>
          <w:tcPr>
            <w:tcW w:w="1269" w:type="dxa"/>
          </w:tcPr>
          <w:p w:rsidR="005527A4" w:rsidRPr="003366FB" w:rsidRDefault="005527A4" w:rsidP="00875196">
            <w:pPr>
              <w:pStyle w:val="Title"/>
              <w:jc w:val="left"/>
              <w:rPr>
                <w:b/>
                <w:szCs w:val="24"/>
              </w:rPr>
            </w:pPr>
          </w:p>
        </w:tc>
      </w:tr>
      <w:tr w:rsidR="00556E62" w:rsidRPr="003366FB" w:rsidTr="00EB0EE0">
        <w:tc>
          <w:tcPr>
            <w:tcW w:w="1616" w:type="dxa"/>
          </w:tcPr>
          <w:p w:rsidR="00556E62" w:rsidRPr="003366FB" w:rsidRDefault="00556E62" w:rsidP="00875196">
            <w:pPr>
              <w:pStyle w:val="Title"/>
              <w:jc w:val="left"/>
              <w:rPr>
                <w:b/>
                <w:szCs w:val="24"/>
              </w:rPr>
            </w:pPr>
            <w:r w:rsidRPr="003366FB">
              <w:rPr>
                <w:b/>
                <w:szCs w:val="24"/>
              </w:rPr>
              <w:t>Code           :</w:t>
            </w:r>
          </w:p>
        </w:tc>
        <w:tc>
          <w:tcPr>
            <w:tcW w:w="5863" w:type="dxa"/>
          </w:tcPr>
          <w:p w:rsidR="00556E62" w:rsidRPr="003366FB" w:rsidRDefault="000345D3" w:rsidP="00C52783">
            <w:pPr>
              <w:pStyle w:val="Title"/>
              <w:jc w:val="left"/>
              <w:rPr>
                <w:b/>
                <w:szCs w:val="24"/>
              </w:rPr>
            </w:pPr>
            <w:r w:rsidRPr="003366FB">
              <w:rPr>
                <w:b/>
                <w:szCs w:val="24"/>
              </w:rPr>
              <w:t>18PA200</w:t>
            </w:r>
            <w:r w:rsidR="00D10BEA">
              <w:rPr>
                <w:b/>
                <w:szCs w:val="24"/>
              </w:rPr>
              <w:t>1</w:t>
            </w:r>
          </w:p>
        </w:tc>
        <w:tc>
          <w:tcPr>
            <w:tcW w:w="1800" w:type="dxa"/>
          </w:tcPr>
          <w:p w:rsidR="00556E62" w:rsidRPr="003366FB" w:rsidRDefault="00556E62" w:rsidP="00875196">
            <w:pPr>
              <w:pStyle w:val="Title"/>
              <w:jc w:val="left"/>
              <w:rPr>
                <w:b/>
                <w:szCs w:val="24"/>
              </w:rPr>
            </w:pPr>
            <w:r w:rsidRPr="003366FB">
              <w:rPr>
                <w:b/>
                <w:szCs w:val="24"/>
              </w:rPr>
              <w:t>Duration      :</w:t>
            </w:r>
          </w:p>
        </w:tc>
        <w:tc>
          <w:tcPr>
            <w:tcW w:w="1269" w:type="dxa"/>
          </w:tcPr>
          <w:p w:rsidR="00556E62" w:rsidRPr="003366FB" w:rsidRDefault="00556E62" w:rsidP="00875196">
            <w:pPr>
              <w:pStyle w:val="Title"/>
              <w:jc w:val="left"/>
              <w:rPr>
                <w:b/>
                <w:szCs w:val="24"/>
              </w:rPr>
            </w:pPr>
            <w:r w:rsidRPr="003366FB">
              <w:rPr>
                <w:b/>
                <w:szCs w:val="24"/>
              </w:rPr>
              <w:t>3hrs</w:t>
            </w:r>
          </w:p>
        </w:tc>
      </w:tr>
      <w:tr w:rsidR="00556E62" w:rsidRPr="003366FB" w:rsidTr="00EB0EE0">
        <w:tc>
          <w:tcPr>
            <w:tcW w:w="1616" w:type="dxa"/>
          </w:tcPr>
          <w:p w:rsidR="00556E62" w:rsidRPr="003366FB" w:rsidRDefault="00556E62" w:rsidP="00875196">
            <w:pPr>
              <w:pStyle w:val="Title"/>
              <w:jc w:val="left"/>
              <w:rPr>
                <w:b/>
                <w:szCs w:val="24"/>
              </w:rPr>
            </w:pPr>
            <w:r w:rsidRPr="003366FB">
              <w:rPr>
                <w:b/>
                <w:szCs w:val="24"/>
              </w:rPr>
              <w:t>Sub. Name :</w:t>
            </w:r>
          </w:p>
        </w:tc>
        <w:tc>
          <w:tcPr>
            <w:tcW w:w="5863" w:type="dxa"/>
          </w:tcPr>
          <w:p w:rsidR="00556E62" w:rsidRPr="003366FB" w:rsidRDefault="009056F1" w:rsidP="0071037E">
            <w:pPr>
              <w:pStyle w:val="Title"/>
              <w:jc w:val="left"/>
              <w:rPr>
                <w:b/>
                <w:szCs w:val="24"/>
              </w:rPr>
            </w:pPr>
            <w:r>
              <w:rPr>
                <w:b/>
                <w:szCs w:val="24"/>
              </w:rPr>
              <w:t>FINANCIAL</w:t>
            </w:r>
            <w:r w:rsidRPr="003366FB">
              <w:rPr>
                <w:b/>
                <w:szCs w:val="24"/>
              </w:rPr>
              <w:t xml:space="preserve"> ACCOUNTING</w:t>
            </w:r>
            <w:r>
              <w:rPr>
                <w:b/>
                <w:szCs w:val="24"/>
              </w:rPr>
              <w:t xml:space="preserve"> – 1   </w:t>
            </w:r>
          </w:p>
        </w:tc>
        <w:tc>
          <w:tcPr>
            <w:tcW w:w="1800" w:type="dxa"/>
          </w:tcPr>
          <w:p w:rsidR="00556E62" w:rsidRPr="003366FB" w:rsidRDefault="00556E62" w:rsidP="009056F1">
            <w:pPr>
              <w:pStyle w:val="Title"/>
              <w:jc w:val="left"/>
              <w:rPr>
                <w:b/>
                <w:szCs w:val="24"/>
              </w:rPr>
            </w:pPr>
            <w:r w:rsidRPr="003366FB">
              <w:rPr>
                <w:b/>
                <w:szCs w:val="24"/>
              </w:rPr>
              <w:t xml:space="preserve">Max. </w:t>
            </w:r>
            <w:r w:rsidR="009056F1">
              <w:rPr>
                <w:b/>
                <w:szCs w:val="24"/>
              </w:rPr>
              <w:t>M</w:t>
            </w:r>
            <w:r w:rsidRPr="003366FB">
              <w:rPr>
                <w:b/>
                <w:szCs w:val="24"/>
              </w:rPr>
              <w:t>arks :</w:t>
            </w:r>
          </w:p>
        </w:tc>
        <w:tc>
          <w:tcPr>
            <w:tcW w:w="1269" w:type="dxa"/>
          </w:tcPr>
          <w:p w:rsidR="00556E62" w:rsidRPr="003366FB" w:rsidRDefault="00556E62" w:rsidP="00875196">
            <w:pPr>
              <w:pStyle w:val="Title"/>
              <w:jc w:val="left"/>
              <w:rPr>
                <w:b/>
                <w:szCs w:val="24"/>
              </w:rPr>
            </w:pPr>
            <w:r w:rsidRPr="003366FB">
              <w:rPr>
                <w:b/>
                <w:szCs w:val="24"/>
              </w:rPr>
              <w:t>100</w:t>
            </w:r>
          </w:p>
        </w:tc>
      </w:tr>
    </w:tbl>
    <w:p w:rsidR="005527A4" w:rsidRDefault="005527A4" w:rsidP="005527A4">
      <w:pPr>
        <w:pStyle w:val="Title"/>
        <w:jc w:val="left"/>
        <w:rPr>
          <w:b/>
          <w:szCs w:val="24"/>
        </w:rPr>
      </w:pPr>
    </w:p>
    <w:p w:rsidR="00743706" w:rsidRPr="003366FB" w:rsidRDefault="00743706" w:rsidP="005527A4">
      <w:pPr>
        <w:pStyle w:val="Title"/>
        <w:jc w:val="left"/>
        <w:rPr>
          <w:b/>
          <w:szCs w:val="24"/>
        </w:rPr>
      </w:pPr>
    </w:p>
    <w:tbl>
      <w:tblPr>
        <w:tblW w:w="10530" w:type="dxa"/>
        <w:tblInd w:w="10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180"/>
        <w:gridCol w:w="7232"/>
        <w:gridCol w:w="328"/>
        <w:gridCol w:w="900"/>
        <w:gridCol w:w="1080"/>
      </w:tblGrid>
      <w:tr w:rsidR="00964133" w:rsidRPr="003366FB" w:rsidTr="00CF1BF1">
        <w:trPr>
          <w:trHeight w:val="132"/>
        </w:trPr>
        <w:tc>
          <w:tcPr>
            <w:tcW w:w="990" w:type="dxa"/>
            <w:gridSpan w:val="2"/>
            <w:shd w:val="clear" w:color="auto" w:fill="auto"/>
          </w:tcPr>
          <w:p w:rsidR="00964133" w:rsidRPr="003366FB" w:rsidRDefault="00964133" w:rsidP="00CF1BF1">
            <w:pPr>
              <w:jc w:val="center"/>
              <w:rPr>
                <w:b/>
              </w:rPr>
            </w:pPr>
            <w:r>
              <w:rPr>
                <w:b/>
              </w:rPr>
              <w:t>Qn</w:t>
            </w:r>
            <w:r w:rsidR="00CF1BF1">
              <w:rPr>
                <w:b/>
              </w:rPr>
              <w:t>.</w:t>
            </w:r>
            <w:r>
              <w:rPr>
                <w:b/>
              </w:rPr>
              <w:t xml:space="preserve"> No.</w:t>
            </w:r>
          </w:p>
        </w:tc>
        <w:tc>
          <w:tcPr>
            <w:tcW w:w="7232" w:type="dxa"/>
            <w:shd w:val="clear" w:color="auto" w:fill="auto"/>
          </w:tcPr>
          <w:p w:rsidR="00964133" w:rsidRPr="003366FB" w:rsidRDefault="00964133" w:rsidP="00377BC3">
            <w:pPr>
              <w:jc w:val="center"/>
              <w:rPr>
                <w:b/>
              </w:rPr>
            </w:pPr>
            <w:r w:rsidRPr="003366FB">
              <w:rPr>
                <w:b/>
              </w:rPr>
              <w:t>Questions</w:t>
            </w:r>
          </w:p>
        </w:tc>
        <w:tc>
          <w:tcPr>
            <w:tcW w:w="1228" w:type="dxa"/>
            <w:gridSpan w:val="2"/>
            <w:shd w:val="clear" w:color="auto" w:fill="auto"/>
          </w:tcPr>
          <w:p w:rsidR="00964133" w:rsidRPr="003366FB" w:rsidRDefault="00964133" w:rsidP="00377BC3">
            <w:pPr>
              <w:jc w:val="center"/>
              <w:rPr>
                <w:b/>
              </w:rPr>
            </w:pPr>
            <w:r w:rsidRPr="003366FB">
              <w:rPr>
                <w:b/>
              </w:rPr>
              <w:t>Course</w:t>
            </w:r>
          </w:p>
          <w:p w:rsidR="00964133" w:rsidRPr="003366FB" w:rsidRDefault="00964133" w:rsidP="00377BC3">
            <w:pPr>
              <w:jc w:val="center"/>
              <w:rPr>
                <w:b/>
              </w:rPr>
            </w:pPr>
            <w:r w:rsidRPr="003366FB">
              <w:rPr>
                <w:b/>
              </w:rPr>
              <w:t>Outcome</w:t>
            </w:r>
          </w:p>
        </w:tc>
        <w:tc>
          <w:tcPr>
            <w:tcW w:w="1080" w:type="dxa"/>
            <w:shd w:val="clear" w:color="auto" w:fill="auto"/>
          </w:tcPr>
          <w:p w:rsidR="00964133" w:rsidRPr="003366FB" w:rsidRDefault="00964133" w:rsidP="00377BC3">
            <w:pPr>
              <w:jc w:val="center"/>
              <w:rPr>
                <w:b/>
              </w:rPr>
            </w:pPr>
            <w:r w:rsidRPr="003366FB">
              <w:rPr>
                <w:b/>
              </w:rPr>
              <w:t>Marks</w:t>
            </w:r>
          </w:p>
        </w:tc>
      </w:tr>
      <w:tr w:rsidR="00964133" w:rsidRPr="003366FB" w:rsidTr="00CF1BF1">
        <w:trPr>
          <w:trHeight w:val="132"/>
        </w:trPr>
        <w:tc>
          <w:tcPr>
            <w:tcW w:w="10530" w:type="dxa"/>
            <w:gridSpan w:val="6"/>
            <w:shd w:val="clear" w:color="auto" w:fill="auto"/>
          </w:tcPr>
          <w:p w:rsidR="00964133" w:rsidRPr="002F72E6" w:rsidRDefault="00964133" w:rsidP="00322E3E">
            <w:pPr>
              <w:jc w:val="center"/>
              <w:rPr>
                <w:b/>
                <w:u w:val="single"/>
              </w:rPr>
            </w:pPr>
            <w:r w:rsidRPr="002F72E6">
              <w:rPr>
                <w:b/>
                <w:u w:val="single"/>
              </w:rPr>
              <w:t xml:space="preserve">PART </w:t>
            </w:r>
            <w:r w:rsidR="002F72E6" w:rsidRPr="002F72E6">
              <w:rPr>
                <w:b/>
                <w:u w:val="single"/>
              </w:rPr>
              <w:t xml:space="preserve">– </w:t>
            </w:r>
            <w:r w:rsidRPr="002F72E6">
              <w:rPr>
                <w:b/>
                <w:u w:val="single"/>
              </w:rPr>
              <w:t>A</w:t>
            </w:r>
            <w:r w:rsidR="002F72E6" w:rsidRPr="002F72E6">
              <w:rPr>
                <w:b/>
                <w:u w:val="single"/>
              </w:rPr>
              <w:t xml:space="preserve"> </w:t>
            </w:r>
            <w:r w:rsidRPr="002F72E6">
              <w:rPr>
                <w:b/>
                <w:u w:val="single"/>
              </w:rPr>
              <w:t>(5</w:t>
            </w:r>
            <w:r w:rsidR="00322E3E" w:rsidRPr="002F72E6">
              <w:rPr>
                <w:b/>
                <w:u w:val="single"/>
              </w:rPr>
              <w:t xml:space="preserve"> </w:t>
            </w:r>
            <w:r w:rsidR="002F72E6">
              <w:rPr>
                <w:b/>
                <w:u w:val="single"/>
              </w:rPr>
              <w:t>X</w:t>
            </w:r>
            <w:r w:rsidR="00322E3E" w:rsidRPr="002F72E6">
              <w:rPr>
                <w:b/>
                <w:u w:val="single"/>
              </w:rPr>
              <w:t xml:space="preserve"> </w:t>
            </w:r>
            <w:r w:rsidRPr="002F72E6">
              <w:rPr>
                <w:b/>
                <w:u w:val="single"/>
              </w:rPr>
              <w:t>2</w:t>
            </w:r>
            <w:r w:rsidR="00322E3E" w:rsidRPr="002F72E6">
              <w:rPr>
                <w:b/>
                <w:u w:val="single"/>
              </w:rPr>
              <w:t xml:space="preserve"> </w:t>
            </w:r>
            <w:r w:rsidRPr="002F72E6">
              <w:rPr>
                <w:b/>
                <w:u w:val="single"/>
              </w:rPr>
              <w:t>=</w:t>
            </w:r>
            <w:r w:rsidR="00322E3E" w:rsidRPr="002F72E6">
              <w:rPr>
                <w:b/>
                <w:u w:val="single"/>
              </w:rPr>
              <w:t xml:space="preserve"> </w:t>
            </w:r>
            <w:r w:rsidRPr="002F72E6">
              <w:rPr>
                <w:b/>
                <w:u w:val="single"/>
              </w:rPr>
              <w:t>10)</w:t>
            </w:r>
          </w:p>
          <w:p w:rsidR="002F72E6" w:rsidRPr="003366FB" w:rsidRDefault="002F72E6" w:rsidP="00322E3E">
            <w:pPr>
              <w:jc w:val="center"/>
              <w:rPr>
                <w:b/>
              </w:rPr>
            </w:pPr>
          </w:p>
        </w:tc>
      </w:tr>
      <w:tr w:rsidR="00964133" w:rsidRPr="003366FB" w:rsidTr="00CF1BF1">
        <w:trPr>
          <w:trHeight w:val="90"/>
        </w:trPr>
        <w:tc>
          <w:tcPr>
            <w:tcW w:w="990" w:type="dxa"/>
            <w:gridSpan w:val="2"/>
            <w:shd w:val="clear" w:color="auto" w:fill="auto"/>
          </w:tcPr>
          <w:p w:rsidR="00964133" w:rsidRPr="003366FB" w:rsidRDefault="00964133" w:rsidP="008C7BA2">
            <w:pPr>
              <w:jc w:val="center"/>
            </w:pPr>
            <w:r>
              <w:t>1</w:t>
            </w:r>
            <w:r w:rsidRPr="003366FB">
              <w:t>.</w:t>
            </w:r>
          </w:p>
        </w:tc>
        <w:tc>
          <w:tcPr>
            <w:tcW w:w="7232" w:type="dxa"/>
            <w:shd w:val="clear" w:color="auto" w:fill="auto"/>
          </w:tcPr>
          <w:p w:rsidR="00964133" w:rsidRPr="003366FB" w:rsidRDefault="00964133" w:rsidP="00CF1BF1">
            <w:pPr>
              <w:spacing w:line="276" w:lineRule="auto"/>
              <w:jc w:val="both"/>
            </w:pPr>
            <w:r>
              <w:t>Explain the need for regulatory framework for presenting accounting informations</w:t>
            </w:r>
            <w:r w:rsidR="00E4404E">
              <w:t>.</w:t>
            </w:r>
          </w:p>
        </w:tc>
        <w:tc>
          <w:tcPr>
            <w:tcW w:w="1228" w:type="dxa"/>
            <w:gridSpan w:val="2"/>
            <w:shd w:val="clear" w:color="auto" w:fill="auto"/>
          </w:tcPr>
          <w:p w:rsidR="00964133" w:rsidRPr="003366FB" w:rsidRDefault="00964133" w:rsidP="00837464">
            <w:pPr>
              <w:spacing w:line="360" w:lineRule="auto"/>
              <w:jc w:val="center"/>
            </w:pPr>
            <w:r w:rsidRPr="003366FB">
              <w:t>CO2</w:t>
            </w:r>
          </w:p>
        </w:tc>
        <w:tc>
          <w:tcPr>
            <w:tcW w:w="1080" w:type="dxa"/>
            <w:shd w:val="clear" w:color="auto" w:fill="auto"/>
          </w:tcPr>
          <w:p w:rsidR="00964133" w:rsidRPr="003366FB" w:rsidRDefault="00964133" w:rsidP="00837464">
            <w:pPr>
              <w:spacing w:line="360" w:lineRule="auto"/>
              <w:jc w:val="center"/>
            </w:pPr>
            <w:r>
              <w:t>2</w:t>
            </w:r>
          </w:p>
        </w:tc>
      </w:tr>
      <w:tr w:rsidR="00964133" w:rsidRPr="003366FB" w:rsidTr="00CF1BF1">
        <w:trPr>
          <w:trHeight w:val="90"/>
        </w:trPr>
        <w:tc>
          <w:tcPr>
            <w:tcW w:w="990" w:type="dxa"/>
            <w:gridSpan w:val="2"/>
            <w:shd w:val="clear" w:color="auto" w:fill="auto"/>
          </w:tcPr>
          <w:p w:rsidR="00964133" w:rsidRPr="003366FB" w:rsidRDefault="00964133" w:rsidP="008C7BA2">
            <w:pPr>
              <w:jc w:val="center"/>
            </w:pPr>
            <w:r>
              <w:t>2</w:t>
            </w:r>
            <w:r w:rsidRPr="003366FB">
              <w:t>.</w:t>
            </w:r>
          </w:p>
        </w:tc>
        <w:tc>
          <w:tcPr>
            <w:tcW w:w="7232" w:type="dxa"/>
            <w:shd w:val="clear" w:color="auto" w:fill="auto"/>
          </w:tcPr>
          <w:p w:rsidR="00964133" w:rsidRPr="003366FB" w:rsidRDefault="00964133" w:rsidP="00D96BFF">
            <w:pPr>
              <w:spacing w:line="360" w:lineRule="auto"/>
              <w:jc w:val="both"/>
            </w:pPr>
            <w:r>
              <w:t>State the golden rules of accounting</w:t>
            </w:r>
            <w:r w:rsidR="00E4404E">
              <w:t>.</w:t>
            </w:r>
          </w:p>
        </w:tc>
        <w:tc>
          <w:tcPr>
            <w:tcW w:w="1228" w:type="dxa"/>
            <w:gridSpan w:val="2"/>
            <w:shd w:val="clear" w:color="auto" w:fill="auto"/>
          </w:tcPr>
          <w:p w:rsidR="00964133" w:rsidRPr="003366FB" w:rsidRDefault="00964133" w:rsidP="001C4426">
            <w:pPr>
              <w:spacing w:line="360" w:lineRule="auto"/>
              <w:jc w:val="center"/>
            </w:pPr>
            <w:r w:rsidRPr="003366FB">
              <w:t>CO2</w:t>
            </w:r>
          </w:p>
        </w:tc>
        <w:tc>
          <w:tcPr>
            <w:tcW w:w="1080" w:type="dxa"/>
            <w:shd w:val="clear" w:color="auto" w:fill="auto"/>
          </w:tcPr>
          <w:p w:rsidR="00964133" w:rsidRPr="003366FB" w:rsidRDefault="00964133" w:rsidP="001C4426">
            <w:pPr>
              <w:spacing w:line="360" w:lineRule="auto"/>
              <w:jc w:val="center"/>
            </w:pPr>
            <w:r>
              <w:t>2</w:t>
            </w:r>
          </w:p>
        </w:tc>
      </w:tr>
      <w:tr w:rsidR="00964133" w:rsidRPr="003366FB" w:rsidTr="00CF1BF1">
        <w:trPr>
          <w:trHeight w:val="320"/>
        </w:trPr>
        <w:tc>
          <w:tcPr>
            <w:tcW w:w="990" w:type="dxa"/>
            <w:gridSpan w:val="2"/>
            <w:shd w:val="clear" w:color="auto" w:fill="auto"/>
          </w:tcPr>
          <w:p w:rsidR="00964133" w:rsidRPr="003366FB" w:rsidRDefault="00964133" w:rsidP="008C7BA2">
            <w:pPr>
              <w:jc w:val="center"/>
            </w:pPr>
            <w:r>
              <w:t>3</w:t>
            </w:r>
            <w:r w:rsidRPr="003366FB">
              <w:t>.</w:t>
            </w:r>
          </w:p>
        </w:tc>
        <w:tc>
          <w:tcPr>
            <w:tcW w:w="7232" w:type="dxa"/>
            <w:shd w:val="clear" w:color="auto" w:fill="auto"/>
          </w:tcPr>
          <w:p w:rsidR="00964133" w:rsidRPr="003366FB" w:rsidRDefault="00964133" w:rsidP="00E4404E">
            <w:pPr>
              <w:spacing w:line="360" w:lineRule="auto"/>
              <w:jc w:val="both"/>
            </w:pPr>
            <w:r w:rsidRPr="003366FB">
              <w:t xml:space="preserve">Discuss the </w:t>
            </w:r>
            <w:r>
              <w:t>qualitative character</w:t>
            </w:r>
            <w:r w:rsidR="00E4404E">
              <w:t>i</w:t>
            </w:r>
            <w:r>
              <w:t>stics of financial information</w:t>
            </w:r>
            <w:r w:rsidR="00E4404E">
              <w:t>.</w:t>
            </w:r>
            <w:r w:rsidRPr="003366FB">
              <w:t xml:space="preserve"> </w:t>
            </w:r>
          </w:p>
        </w:tc>
        <w:tc>
          <w:tcPr>
            <w:tcW w:w="1228" w:type="dxa"/>
            <w:gridSpan w:val="2"/>
            <w:shd w:val="clear" w:color="auto" w:fill="auto"/>
          </w:tcPr>
          <w:p w:rsidR="00964133" w:rsidRPr="003366FB" w:rsidRDefault="00964133" w:rsidP="001C4426">
            <w:pPr>
              <w:spacing w:line="360" w:lineRule="auto"/>
              <w:jc w:val="center"/>
            </w:pPr>
            <w:r w:rsidRPr="003366FB">
              <w:t>CO2</w:t>
            </w:r>
          </w:p>
        </w:tc>
        <w:tc>
          <w:tcPr>
            <w:tcW w:w="1080" w:type="dxa"/>
            <w:shd w:val="clear" w:color="auto" w:fill="auto"/>
          </w:tcPr>
          <w:p w:rsidR="00964133" w:rsidRPr="003366FB" w:rsidRDefault="00964133" w:rsidP="001C4426">
            <w:pPr>
              <w:spacing w:line="360" w:lineRule="auto"/>
              <w:jc w:val="center"/>
            </w:pPr>
            <w:r>
              <w:t>2</w:t>
            </w:r>
          </w:p>
        </w:tc>
      </w:tr>
      <w:tr w:rsidR="00964133" w:rsidRPr="003366FB" w:rsidTr="00CF1BF1">
        <w:trPr>
          <w:trHeight w:val="320"/>
        </w:trPr>
        <w:tc>
          <w:tcPr>
            <w:tcW w:w="990" w:type="dxa"/>
            <w:gridSpan w:val="2"/>
            <w:shd w:val="clear" w:color="auto" w:fill="auto"/>
          </w:tcPr>
          <w:p w:rsidR="00964133" w:rsidRPr="003366FB" w:rsidRDefault="00964133" w:rsidP="008C7BA2">
            <w:pPr>
              <w:jc w:val="center"/>
            </w:pPr>
            <w:r>
              <w:t>4</w:t>
            </w:r>
          </w:p>
        </w:tc>
        <w:tc>
          <w:tcPr>
            <w:tcW w:w="7232" w:type="dxa"/>
            <w:shd w:val="clear" w:color="auto" w:fill="auto"/>
          </w:tcPr>
          <w:p w:rsidR="00964133" w:rsidRPr="003366FB" w:rsidRDefault="00964133" w:rsidP="00D96BFF">
            <w:pPr>
              <w:spacing w:line="360" w:lineRule="auto"/>
              <w:jc w:val="both"/>
            </w:pPr>
            <w:r>
              <w:t xml:space="preserve">Differentiate </w:t>
            </w:r>
            <w:r w:rsidR="00E4404E">
              <w:t xml:space="preserve">between </w:t>
            </w:r>
            <w:r>
              <w:t>cash discount from trade discount</w:t>
            </w:r>
            <w:r w:rsidR="00E4404E">
              <w:t>.</w:t>
            </w:r>
          </w:p>
        </w:tc>
        <w:tc>
          <w:tcPr>
            <w:tcW w:w="1228" w:type="dxa"/>
            <w:gridSpan w:val="2"/>
            <w:shd w:val="clear" w:color="auto" w:fill="auto"/>
          </w:tcPr>
          <w:p w:rsidR="00964133" w:rsidRPr="003366FB" w:rsidRDefault="00964133" w:rsidP="001C4426">
            <w:pPr>
              <w:spacing w:line="360" w:lineRule="auto"/>
              <w:jc w:val="center"/>
            </w:pPr>
            <w:r w:rsidRPr="003366FB">
              <w:t>CO</w:t>
            </w:r>
            <w:r w:rsidR="001C4426">
              <w:t>4</w:t>
            </w:r>
          </w:p>
        </w:tc>
        <w:tc>
          <w:tcPr>
            <w:tcW w:w="1080" w:type="dxa"/>
            <w:shd w:val="clear" w:color="auto" w:fill="auto"/>
          </w:tcPr>
          <w:p w:rsidR="00964133" w:rsidRPr="003366FB" w:rsidRDefault="00964133" w:rsidP="001C4426">
            <w:pPr>
              <w:spacing w:line="360" w:lineRule="auto"/>
              <w:jc w:val="center"/>
            </w:pPr>
            <w:r>
              <w:t>2</w:t>
            </w:r>
          </w:p>
        </w:tc>
      </w:tr>
      <w:tr w:rsidR="00964133" w:rsidRPr="003366FB" w:rsidTr="00CF1BF1">
        <w:trPr>
          <w:trHeight w:val="90"/>
        </w:trPr>
        <w:tc>
          <w:tcPr>
            <w:tcW w:w="990" w:type="dxa"/>
            <w:gridSpan w:val="2"/>
            <w:shd w:val="clear" w:color="auto" w:fill="auto"/>
          </w:tcPr>
          <w:p w:rsidR="00964133" w:rsidRPr="003366FB" w:rsidRDefault="00964133" w:rsidP="008C7BA2">
            <w:pPr>
              <w:jc w:val="center"/>
            </w:pPr>
            <w:r>
              <w:t>5</w:t>
            </w:r>
            <w:r w:rsidRPr="003366FB">
              <w:t>.</w:t>
            </w:r>
          </w:p>
        </w:tc>
        <w:tc>
          <w:tcPr>
            <w:tcW w:w="7232" w:type="dxa"/>
            <w:shd w:val="clear" w:color="auto" w:fill="auto"/>
          </w:tcPr>
          <w:p w:rsidR="00964133" w:rsidRPr="003366FB" w:rsidRDefault="00964133" w:rsidP="00837464">
            <w:pPr>
              <w:spacing w:line="360" w:lineRule="auto"/>
              <w:jc w:val="both"/>
            </w:pPr>
            <w:r>
              <w:t>Define capital structure</w:t>
            </w:r>
            <w:r w:rsidR="00E4404E">
              <w:t>.</w:t>
            </w:r>
          </w:p>
        </w:tc>
        <w:tc>
          <w:tcPr>
            <w:tcW w:w="1228" w:type="dxa"/>
            <w:gridSpan w:val="2"/>
            <w:shd w:val="clear" w:color="auto" w:fill="auto"/>
          </w:tcPr>
          <w:p w:rsidR="00964133" w:rsidRPr="003366FB" w:rsidRDefault="00964133" w:rsidP="00C52783">
            <w:pPr>
              <w:jc w:val="center"/>
            </w:pPr>
            <w:r w:rsidRPr="003366FB">
              <w:t>CO</w:t>
            </w:r>
            <w:r>
              <w:t>2</w:t>
            </w:r>
          </w:p>
        </w:tc>
        <w:tc>
          <w:tcPr>
            <w:tcW w:w="1080" w:type="dxa"/>
            <w:shd w:val="clear" w:color="auto" w:fill="auto"/>
          </w:tcPr>
          <w:p w:rsidR="00964133" w:rsidRPr="003366FB" w:rsidRDefault="00964133" w:rsidP="00C52783">
            <w:pPr>
              <w:jc w:val="center"/>
            </w:pPr>
            <w:r>
              <w:t>5</w:t>
            </w:r>
          </w:p>
        </w:tc>
      </w:tr>
      <w:tr w:rsidR="00964133" w:rsidRPr="003366FB" w:rsidTr="00CF1BF1">
        <w:trPr>
          <w:trHeight w:val="90"/>
        </w:trPr>
        <w:tc>
          <w:tcPr>
            <w:tcW w:w="10530" w:type="dxa"/>
            <w:gridSpan w:val="6"/>
            <w:shd w:val="clear" w:color="auto" w:fill="auto"/>
          </w:tcPr>
          <w:p w:rsidR="002F72E6" w:rsidRDefault="002F72E6" w:rsidP="002F72E6">
            <w:pPr>
              <w:jc w:val="center"/>
              <w:rPr>
                <w:b/>
                <w:u w:val="single"/>
              </w:rPr>
            </w:pPr>
          </w:p>
          <w:p w:rsidR="00964133" w:rsidRPr="002F72E6" w:rsidRDefault="007117CF" w:rsidP="002F72E6">
            <w:pPr>
              <w:jc w:val="center"/>
              <w:rPr>
                <w:b/>
                <w:u w:val="single"/>
              </w:rPr>
            </w:pPr>
            <w:r w:rsidRPr="002F72E6">
              <w:rPr>
                <w:b/>
                <w:u w:val="single"/>
              </w:rPr>
              <w:t xml:space="preserve">PART </w:t>
            </w:r>
            <w:r w:rsidR="002F72E6" w:rsidRPr="002F72E6">
              <w:rPr>
                <w:b/>
                <w:u w:val="single"/>
              </w:rPr>
              <w:t xml:space="preserve">- </w:t>
            </w:r>
            <w:r w:rsidRPr="002F72E6">
              <w:rPr>
                <w:b/>
                <w:u w:val="single"/>
              </w:rPr>
              <w:t>B</w:t>
            </w:r>
            <w:r w:rsidR="00964133" w:rsidRPr="002F72E6">
              <w:rPr>
                <w:b/>
                <w:u w:val="single"/>
              </w:rPr>
              <w:t xml:space="preserve"> (3</w:t>
            </w:r>
            <w:r w:rsidR="002F72E6" w:rsidRPr="002F72E6">
              <w:rPr>
                <w:b/>
                <w:u w:val="single"/>
              </w:rPr>
              <w:t xml:space="preserve"> </w:t>
            </w:r>
            <w:r w:rsidR="002F72E6">
              <w:rPr>
                <w:b/>
                <w:u w:val="single"/>
              </w:rPr>
              <w:t>X</w:t>
            </w:r>
            <w:r w:rsidR="002F72E6" w:rsidRPr="002F72E6">
              <w:rPr>
                <w:b/>
                <w:u w:val="single"/>
              </w:rPr>
              <w:t xml:space="preserve"> </w:t>
            </w:r>
            <w:r w:rsidR="00964133" w:rsidRPr="002F72E6">
              <w:rPr>
                <w:b/>
                <w:u w:val="single"/>
              </w:rPr>
              <w:t>10</w:t>
            </w:r>
            <w:r w:rsidR="002F72E6" w:rsidRPr="002F72E6">
              <w:rPr>
                <w:b/>
                <w:u w:val="single"/>
              </w:rPr>
              <w:t xml:space="preserve"> </w:t>
            </w:r>
            <w:r w:rsidR="00964133" w:rsidRPr="002F72E6">
              <w:rPr>
                <w:b/>
                <w:u w:val="single"/>
              </w:rPr>
              <w:t>=</w:t>
            </w:r>
            <w:r w:rsidR="002F72E6" w:rsidRPr="002F72E6">
              <w:rPr>
                <w:b/>
                <w:u w:val="single"/>
              </w:rPr>
              <w:t xml:space="preserve"> </w:t>
            </w:r>
            <w:r w:rsidR="00964133" w:rsidRPr="002F72E6">
              <w:rPr>
                <w:b/>
                <w:u w:val="single"/>
              </w:rPr>
              <w:t>30)</w:t>
            </w:r>
          </w:p>
          <w:p w:rsidR="002F72E6" w:rsidRDefault="002F72E6" w:rsidP="002F72E6">
            <w:pPr>
              <w:jc w:val="center"/>
              <w:rPr>
                <w:b/>
              </w:rPr>
            </w:pPr>
            <w:r>
              <w:rPr>
                <w:b/>
              </w:rPr>
              <w:t>(either or type)</w:t>
            </w:r>
          </w:p>
          <w:p w:rsidR="002F72E6" w:rsidRDefault="002F72E6" w:rsidP="002F72E6">
            <w:pPr>
              <w:jc w:val="center"/>
            </w:pPr>
          </w:p>
        </w:tc>
      </w:tr>
      <w:tr w:rsidR="00964133" w:rsidRPr="003366FB" w:rsidTr="00CF1BF1">
        <w:trPr>
          <w:trHeight w:val="90"/>
        </w:trPr>
        <w:tc>
          <w:tcPr>
            <w:tcW w:w="990" w:type="dxa"/>
            <w:gridSpan w:val="2"/>
            <w:shd w:val="clear" w:color="auto" w:fill="auto"/>
          </w:tcPr>
          <w:p w:rsidR="00964133" w:rsidRPr="003366FB" w:rsidRDefault="00964133" w:rsidP="008C7BA2">
            <w:pPr>
              <w:jc w:val="center"/>
            </w:pPr>
            <w:r>
              <w:t>6</w:t>
            </w:r>
            <w:r w:rsidR="00BF4BB7">
              <w:t>.</w:t>
            </w:r>
          </w:p>
        </w:tc>
        <w:tc>
          <w:tcPr>
            <w:tcW w:w="7232" w:type="dxa"/>
            <w:shd w:val="clear" w:color="auto" w:fill="auto"/>
          </w:tcPr>
          <w:p w:rsidR="00CF1BF1" w:rsidRDefault="00964133" w:rsidP="00CF1BF1">
            <w:pPr>
              <w:spacing w:line="276" w:lineRule="auto"/>
              <w:jc w:val="both"/>
            </w:pPr>
            <w:r>
              <w:t xml:space="preserve">The following Trial Balance has been drafted by a book keeper for the preparation of final accounts of a Noman Ltd as on December, 2016. </w:t>
            </w:r>
          </w:p>
          <w:p w:rsidR="00964133" w:rsidRDefault="00964133" w:rsidP="00CF1BF1">
            <w:pPr>
              <w:spacing w:line="276" w:lineRule="auto"/>
              <w:jc w:val="both"/>
            </w:pPr>
            <w:r>
              <w:t xml:space="preserve">Re-draft </w:t>
            </w:r>
            <w:r w:rsidR="00CF1BF1">
              <w:t>it correctly.</w:t>
            </w:r>
          </w:p>
          <w:p w:rsidR="00964133" w:rsidRPr="00F60807" w:rsidRDefault="00A40D1B" w:rsidP="00480176">
            <w:pPr>
              <w:spacing w:line="360" w:lineRule="auto"/>
              <w:rPr>
                <w:bCs/>
              </w:rPr>
            </w:pPr>
            <w:r>
              <w:rPr>
                <w:noProof/>
              </w:rPr>
              <w:drawing>
                <wp:inline distT="0" distB="0" distL="0" distR="0">
                  <wp:extent cx="4162425" cy="4029075"/>
                  <wp:effectExtent l="19050" t="0" r="9525" b="0"/>
                  <wp:docPr id="1" name="Picture 1" descr="http://www.accountancyknowledge.com/wp-content/uploads/2017/04/Problem-101.1-Rectification-of-Errors-1024x6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ccountancyknowledge.com/wp-content/uploads/2017/04/Problem-101.1-Rectification-of-Errors-1024x605.png"/>
                          <pic:cNvPicPr>
                            <a:picLocks noChangeAspect="1" noChangeArrowheads="1"/>
                          </pic:cNvPicPr>
                        </pic:nvPicPr>
                        <pic:blipFill>
                          <a:blip r:embed="rId7" cstate="print"/>
                          <a:srcRect/>
                          <a:stretch>
                            <a:fillRect/>
                          </a:stretch>
                        </pic:blipFill>
                        <pic:spPr bwMode="auto">
                          <a:xfrm>
                            <a:off x="0" y="0"/>
                            <a:ext cx="4162425" cy="4029075"/>
                          </a:xfrm>
                          <a:prstGeom prst="rect">
                            <a:avLst/>
                          </a:prstGeom>
                          <a:noFill/>
                          <a:ln w="9525">
                            <a:noFill/>
                            <a:miter lim="800000"/>
                            <a:headEnd/>
                            <a:tailEnd/>
                          </a:ln>
                        </pic:spPr>
                      </pic:pic>
                    </a:graphicData>
                  </a:graphic>
                </wp:inline>
              </w:drawing>
            </w:r>
          </w:p>
        </w:tc>
        <w:tc>
          <w:tcPr>
            <w:tcW w:w="1228" w:type="dxa"/>
            <w:gridSpan w:val="2"/>
            <w:shd w:val="clear" w:color="auto" w:fill="auto"/>
          </w:tcPr>
          <w:p w:rsidR="00964133" w:rsidRPr="003366FB" w:rsidRDefault="00964133" w:rsidP="00C52783">
            <w:pPr>
              <w:jc w:val="center"/>
            </w:pPr>
            <w:r>
              <w:t>CO3</w:t>
            </w:r>
          </w:p>
        </w:tc>
        <w:tc>
          <w:tcPr>
            <w:tcW w:w="1080" w:type="dxa"/>
            <w:shd w:val="clear" w:color="auto" w:fill="auto"/>
          </w:tcPr>
          <w:p w:rsidR="00964133" w:rsidRDefault="00964133" w:rsidP="00C52783">
            <w:pPr>
              <w:jc w:val="center"/>
            </w:pPr>
            <w:r>
              <w:t>10</w:t>
            </w:r>
          </w:p>
        </w:tc>
      </w:tr>
      <w:tr w:rsidR="007117CF" w:rsidRPr="003366FB" w:rsidTr="00CF1BF1">
        <w:trPr>
          <w:trHeight w:val="90"/>
        </w:trPr>
        <w:tc>
          <w:tcPr>
            <w:tcW w:w="10530" w:type="dxa"/>
            <w:gridSpan w:val="6"/>
            <w:shd w:val="clear" w:color="auto" w:fill="auto"/>
          </w:tcPr>
          <w:p w:rsidR="007117CF" w:rsidRPr="002F72E6" w:rsidRDefault="007117CF" w:rsidP="00C52783">
            <w:pPr>
              <w:jc w:val="center"/>
              <w:rPr>
                <w:b/>
              </w:rPr>
            </w:pPr>
            <w:r w:rsidRPr="002F72E6">
              <w:rPr>
                <w:b/>
              </w:rPr>
              <w:t>(OR)</w:t>
            </w:r>
          </w:p>
        </w:tc>
      </w:tr>
      <w:tr w:rsidR="00964133" w:rsidRPr="003366FB" w:rsidTr="00CF1BF1">
        <w:trPr>
          <w:trHeight w:val="90"/>
        </w:trPr>
        <w:tc>
          <w:tcPr>
            <w:tcW w:w="990" w:type="dxa"/>
            <w:gridSpan w:val="2"/>
            <w:shd w:val="clear" w:color="auto" w:fill="auto"/>
          </w:tcPr>
          <w:p w:rsidR="00964133" w:rsidRDefault="00BF4BB7" w:rsidP="008C7BA2">
            <w:pPr>
              <w:jc w:val="center"/>
            </w:pPr>
            <w:r>
              <w:lastRenderedPageBreak/>
              <w:t>7.</w:t>
            </w:r>
          </w:p>
        </w:tc>
        <w:tc>
          <w:tcPr>
            <w:tcW w:w="7232" w:type="dxa"/>
            <w:shd w:val="clear" w:color="auto" w:fill="auto"/>
          </w:tcPr>
          <w:p w:rsidR="00964133" w:rsidRDefault="00964133" w:rsidP="00964133">
            <w:pPr>
              <w:spacing w:line="360" w:lineRule="auto"/>
              <w:jc w:val="both"/>
            </w:pPr>
            <w:r>
              <w:t xml:space="preserve">Discuss the duties of </w:t>
            </w:r>
            <w:r w:rsidR="00CF1BF1">
              <w:t xml:space="preserve"> </w:t>
            </w:r>
            <w:r>
              <w:t>“persons charged with governance”</w:t>
            </w:r>
            <w:r w:rsidR="00CF1BF1">
              <w:t>.</w:t>
            </w:r>
          </w:p>
        </w:tc>
        <w:tc>
          <w:tcPr>
            <w:tcW w:w="1228" w:type="dxa"/>
            <w:gridSpan w:val="2"/>
            <w:shd w:val="clear" w:color="auto" w:fill="auto"/>
          </w:tcPr>
          <w:p w:rsidR="00964133" w:rsidRDefault="00964133" w:rsidP="00C52783">
            <w:pPr>
              <w:jc w:val="center"/>
            </w:pPr>
            <w:r>
              <w:t>CO2</w:t>
            </w:r>
          </w:p>
        </w:tc>
        <w:tc>
          <w:tcPr>
            <w:tcW w:w="1080" w:type="dxa"/>
            <w:shd w:val="clear" w:color="auto" w:fill="auto"/>
          </w:tcPr>
          <w:p w:rsidR="00964133" w:rsidRDefault="00964133" w:rsidP="00C52783">
            <w:pPr>
              <w:jc w:val="center"/>
            </w:pPr>
            <w:r>
              <w:t>10</w:t>
            </w:r>
          </w:p>
        </w:tc>
      </w:tr>
      <w:tr w:rsidR="002F72E6" w:rsidRPr="003366FB" w:rsidTr="002F72E6">
        <w:trPr>
          <w:trHeight w:val="188"/>
        </w:trPr>
        <w:tc>
          <w:tcPr>
            <w:tcW w:w="990" w:type="dxa"/>
            <w:gridSpan w:val="2"/>
            <w:shd w:val="clear" w:color="auto" w:fill="auto"/>
          </w:tcPr>
          <w:p w:rsidR="002F72E6" w:rsidRDefault="002F72E6" w:rsidP="002F72E6">
            <w:pPr>
              <w:pStyle w:val="NoSpacing"/>
            </w:pPr>
          </w:p>
        </w:tc>
        <w:tc>
          <w:tcPr>
            <w:tcW w:w="7232" w:type="dxa"/>
            <w:shd w:val="clear" w:color="auto" w:fill="auto"/>
          </w:tcPr>
          <w:p w:rsidR="002F72E6" w:rsidRDefault="002F72E6" w:rsidP="002F72E6">
            <w:pPr>
              <w:pStyle w:val="NoSpacing"/>
            </w:pPr>
          </w:p>
        </w:tc>
        <w:tc>
          <w:tcPr>
            <w:tcW w:w="1228" w:type="dxa"/>
            <w:gridSpan w:val="2"/>
            <w:shd w:val="clear" w:color="auto" w:fill="auto"/>
          </w:tcPr>
          <w:p w:rsidR="002F72E6" w:rsidRDefault="002F72E6" w:rsidP="002F72E6">
            <w:pPr>
              <w:pStyle w:val="NoSpacing"/>
            </w:pPr>
          </w:p>
        </w:tc>
        <w:tc>
          <w:tcPr>
            <w:tcW w:w="1080" w:type="dxa"/>
            <w:shd w:val="clear" w:color="auto" w:fill="auto"/>
          </w:tcPr>
          <w:p w:rsidR="002F72E6" w:rsidRDefault="002F72E6" w:rsidP="002F72E6">
            <w:pPr>
              <w:pStyle w:val="NoSpacing"/>
            </w:pPr>
          </w:p>
        </w:tc>
      </w:tr>
      <w:tr w:rsidR="007117CF" w:rsidRPr="003366FB" w:rsidTr="00CF1BF1">
        <w:trPr>
          <w:trHeight w:val="90"/>
        </w:trPr>
        <w:tc>
          <w:tcPr>
            <w:tcW w:w="990" w:type="dxa"/>
            <w:gridSpan w:val="2"/>
            <w:shd w:val="clear" w:color="auto" w:fill="auto"/>
          </w:tcPr>
          <w:p w:rsidR="007117CF" w:rsidRDefault="00BF4BB7" w:rsidP="008C7BA2">
            <w:pPr>
              <w:jc w:val="center"/>
            </w:pPr>
            <w:r>
              <w:t>8.</w:t>
            </w:r>
          </w:p>
        </w:tc>
        <w:tc>
          <w:tcPr>
            <w:tcW w:w="7232" w:type="dxa"/>
            <w:shd w:val="clear" w:color="auto" w:fill="auto"/>
          </w:tcPr>
          <w:p w:rsidR="007117CF" w:rsidRPr="00F65097" w:rsidRDefault="007117CF" w:rsidP="00CF1BF1">
            <w:pPr>
              <w:pStyle w:val="NoSpacing"/>
              <w:spacing w:line="276" w:lineRule="auto"/>
              <w:jc w:val="both"/>
            </w:pPr>
            <w:r w:rsidRPr="00F65097">
              <w:t xml:space="preserve">Enter the following transaction in the petty cash. The cashier was given Rs. 100 under imprest system on Aug 4, 2019. </w:t>
            </w:r>
          </w:p>
          <w:p w:rsidR="007117CF" w:rsidRPr="00F65097" w:rsidRDefault="007117CF" w:rsidP="00CF1BF1">
            <w:pPr>
              <w:pStyle w:val="NoSpacing"/>
              <w:spacing w:line="276" w:lineRule="auto"/>
              <w:jc w:val="both"/>
            </w:pPr>
            <w:r w:rsidRPr="00F65097">
              <w:t>Aug 6 Paid for printing work  </w:t>
            </w:r>
            <w:r>
              <w:t xml:space="preserve">   Rs.</w:t>
            </w:r>
            <w:r w:rsidRPr="00F65097">
              <w:t xml:space="preserve"> 5 </w:t>
            </w:r>
          </w:p>
          <w:p w:rsidR="007117CF" w:rsidRPr="00F65097" w:rsidRDefault="007117CF" w:rsidP="00CF1BF1">
            <w:pPr>
              <w:pStyle w:val="NoSpacing"/>
              <w:spacing w:line="276" w:lineRule="auto"/>
              <w:jc w:val="both"/>
            </w:pPr>
            <w:r w:rsidRPr="00F65097">
              <w:t xml:space="preserve">Aug 8 Paid for stationary purchased    </w:t>
            </w:r>
            <w:r>
              <w:t>Rs.</w:t>
            </w:r>
            <w:r w:rsidRPr="00F65097">
              <w:t xml:space="preserve">8 </w:t>
            </w:r>
          </w:p>
          <w:p w:rsidR="007117CF" w:rsidRPr="00F65097" w:rsidRDefault="007117CF" w:rsidP="00CF1BF1">
            <w:pPr>
              <w:pStyle w:val="NoSpacing"/>
              <w:spacing w:line="276" w:lineRule="auto"/>
              <w:jc w:val="both"/>
            </w:pPr>
            <w:r w:rsidRPr="00F65097">
              <w:t>Aug 10 Paid for postage stamps   </w:t>
            </w:r>
            <w:r>
              <w:t>Rs.</w:t>
            </w:r>
            <w:r w:rsidRPr="00F65097">
              <w:t xml:space="preserve"> 6 </w:t>
            </w:r>
          </w:p>
          <w:p w:rsidR="007117CF" w:rsidRPr="00F65097" w:rsidRDefault="007117CF" w:rsidP="00CF1BF1">
            <w:pPr>
              <w:pStyle w:val="NoSpacing"/>
              <w:spacing w:line="276" w:lineRule="auto"/>
              <w:jc w:val="both"/>
            </w:pPr>
            <w:r w:rsidRPr="00F65097">
              <w:t xml:space="preserve">Aug 12 paid for office furniture    </w:t>
            </w:r>
            <w:r>
              <w:t>Rs.</w:t>
            </w:r>
            <w:r w:rsidRPr="00F65097">
              <w:t xml:space="preserve">11 </w:t>
            </w:r>
          </w:p>
          <w:p w:rsidR="007117CF" w:rsidRPr="00F65097" w:rsidRDefault="007117CF" w:rsidP="00CF1BF1">
            <w:pPr>
              <w:pStyle w:val="NoSpacing"/>
              <w:spacing w:line="276" w:lineRule="auto"/>
              <w:jc w:val="both"/>
            </w:pPr>
            <w:r w:rsidRPr="00F65097">
              <w:t xml:space="preserve">Aug 14 Paid for travelling charges    </w:t>
            </w:r>
            <w:r>
              <w:t>Rs.</w:t>
            </w:r>
            <w:r w:rsidRPr="00F65097">
              <w:t xml:space="preserve">7 </w:t>
            </w:r>
          </w:p>
          <w:p w:rsidR="007117CF" w:rsidRPr="00F65097" w:rsidRDefault="007117CF" w:rsidP="00CF1BF1">
            <w:pPr>
              <w:pStyle w:val="NoSpacing"/>
              <w:spacing w:line="276" w:lineRule="auto"/>
              <w:jc w:val="both"/>
            </w:pPr>
            <w:r w:rsidRPr="00F65097">
              <w:t xml:space="preserve">Aug 15 Paid for general expenses    </w:t>
            </w:r>
            <w:r>
              <w:t>Rs.</w:t>
            </w:r>
            <w:r w:rsidRPr="00F65097">
              <w:t xml:space="preserve">4 </w:t>
            </w:r>
          </w:p>
          <w:p w:rsidR="007117CF" w:rsidRPr="003366FB" w:rsidRDefault="007117CF" w:rsidP="00CF1BF1">
            <w:pPr>
              <w:pStyle w:val="NoSpacing"/>
              <w:spacing w:line="276" w:lineRule="auto"/>
              <w:jc w:val="both"/>
            </w:pPr>
            <w:r w:rsidRPr="00F65097">
              <w:t xml:space="preserve">Aug 17 Manager taxi fare    </w:t>
            </w:r>
            <w:r>
              <w:t>Rs.</w:t>
            </w:r>
            <w:r w:rsidRPr="00F65097">
              <w:t xml:space="preserve">12 </w:t>
            </w:r>
          </w:p>
        </w:tc>
        <w:tc>
          <w:tcPr>
            <w:tcW w:w="1228" w:type="dxa"/>
            <w:gridSpan w:val="2"/>
            <w:shd w:val="clear" w:color="auto" w:fill="auto"/>
          </w:tcPr>
          <w:p w:rsidR="007117CF" w:rsidRPr="003366FB" w:rsidRDefault="007117CF" w:rsidP="001C4426">
            <w:pPr>
              <w:jc w:val="center"/>
            </w:pPr>
            <w:r w:rsidRPr="003366FB">
              <w:t>CO</w:t>
            </w:r>
            <w:r>
              <w:t>3</w:t>
            </w:r>
          </w:p>
        </w:tc>
        <w:tc>
          <w:tcPr>
            <w:tcW w:w="1080" w:type="dxa"/>
            <w:shd w:val="clear" w:color="auto" w:fill="auto"/>
          </w:tcPr>
          <w:p w:rsidR="007117CF" w:rsidRPr="003366FB" w:rsidRDefault="007117CF" w:rsidP="001C4426">
            <w:pPr>
              <w:jc w:val="center"/>
            </w:pPr>
            <w:r>
              <w:t>1</w:t>
            </w:r>
            <w:r w:rsidRPr="003366FB">
              <w:t>0</w:t>
            </w:r>
          </w:p>
        </w:tc>
      </w:tr>
      <w:tr w:rsidR="007117CF" w:rsidRPr="003366FB" w:rsidTr="00CF1BF1">
        <w:trPr>
          <w:trHeight w:val="90"/>
        </w:trPr>
        <w:tc>
          <w:tcPr>
            <w:tcW w:w="10530" w:type="dxa"/>
            <w:gridSpan w:val="6"/>
            <w:shd w:val="clear" w:color="auto" w:fill="auto"/>
          </w:tcPr>
          <w:p w:rsidR="007117CF" w:rsidRPr="002F72E6" w:rsidRDefault="007117CF" w:rsidP="00C52783">
            <w:pPr>
              <w:jc w:val="center"/>
              <w:rPr>
                <w:b/>
              </w:rPr>
            </w:pPr>
            <w:r w:rsidRPr="002F72E6">
              <w:rPr>
                <w:b/>
              </w:rPr>
              <w:t>(OR)</w:t>
            </w:r>
          </w:p>
        </w:tc>
      </w:tr>
      <w:tr w:rsidR="007117CF" w:rsidRPr="003366FB" w:rsidTr="00CF1BF1">
        <w:trPr>
          <w:trHeight w:val="90"/>
        </w:trPr>
        <w:tc>
          <w:tcPr>
            <w:tcW w:w="990" w:type="dxa"/>
            <w:gridSpan w:val="2"/>
            <w:shd w:val="clear" w:color="auto" w:fill="auto"/>
          </w:tcPr>
          <w:p w:rsidR="007117CF" w:rsidRDefault="00BF4BB7" w:rsidP="008C7BA2">
            <w:pPr>
              <w:jc w:val="center"/>
            </w:pPr>
            <w:r>
              <w:t>9.</w:t>
            </w:r>
          </w:p>
        </w:tc>
        <w:tc>
          <w:tcPr>
            <w:tcW w:w="7232" w:type="dxa"/>
            <w:shd w:val="clear" w:color="auto" w:fill="auto"/>
          </w:tcPr>
          <w:p w:rsidR="007117CF" w:rsidRDefault="007117CF" w:rsidP="001C4426">
            <w:pPr>
              <w:pStyle w:val="NormalWeb"/>
              <w:spacing w:line="276" w:lineRule="auto"/>
              <w:jc w:val="both"/>
            </w:pPr>
            <w:r>
              <w:t>On 1st July, 2014 a company purchased a machine for Rs 3,90,000 and spent Rs 10,000 on its installation. It decide</w:t>
            </w:r>
            <w:r w:rsidR="00CF1BF1">
              <w:t>s</w:t>
            </w:r>
            <w:r>
              <w:t xml:space="preserve"> to provide depreciation @ 15% per annum, using written down value method. On 30th No</w:t>
            </w:r>
            <w:r w:rsidR="00535713">
              <w:t>vember, 2017</w:t>
            </w:r>
            <w:r>
              <w:t xml:space="preserve"> the machine was dismantled at a cost of Rs 5,000 and then sold for Rs 1,00,000. </w:t>
            </w:r>
          </w:p>
          <w:p w:rsidR="007117CF" w:rsidRDefault="007117CF" w:rsidP="001C4426">
            <w:pPr>
              <w:pStyle w:val="NormalWeb"/>
              <w:spacing w:line="276" w:lineRule="auto"/>
              <w:jc w:val="both"/>
            </w:pPr>
            <w:r>
              <w:t xml:space="preserve">On 1st December, 2017 the company acquired and put into operation a new machine at a total cost of Rs 7,60,000. Depreciation was provided on the new machine on the same basis as had been used in the case of the earlier machine. The company closes its books of account every year on 31st March. </w:t>
            </w:r>
          </w:p>
          <w:p w:rsidR="007117CF" w:rsidRPr="00F65097" w:rsidRDefault="007117CF" w:rsidP="001C4426">
            <w:pPr>
              <w:pStyle w:val="NormalWeb"/>
              <w:spacing w:line="276" w:lineRule="auto"/>
              <w:jc w:val="both"/>
            </w:pPr>
            <w:r w:rsidRPr="00F65097">
              <w:rPr>
                <w:bCs/>
              </w:rPr>
              <w:t>Prepare Machinery Account and Depreciation Account for four accounti</w:t>
            </w:r>
            <w:r>
              <w:rPr>
                <w:bCs/>
              </w:rPr>
              <w:t>ng years ended 31st March. 2018</w:t>
            </w:r>
          </w:p>
        </w:tc>
        <w:tc>
          <w:tcPr>
            <w:tcW w:w="1228" w:type="dxa"/>
            <w:gridSpan w:val="2"/>
            <w:shd w:val="clear" w:color="auto" w:fill="auto"/>
          </w:tcPr>
          <w:p w:rsidR="007117CF" w:rsidRPr="003366FB" w:rsidRDefault="007117CF" w:rsidP="001C4426">
            <w:pPr>
              <w:jc w:val="center"/>
            </w:pPr>
            <w:r w:rsidRPr="003366FB">
              <w:t>CO</w:t>
            </w:r>
            <w:r>
              <w:t>3</w:t>
            </w:r>
          </w:p>
        </w:tc>
        <w:tc>
          <w:tcPr>
            <w:tcW w:w="1080" w:type="dxa"/>
            <w:shd w:val="clear" w:color="auto" w:fill="auto"/>
          </w:tcPr>
          <w:p w:rsidR="007117CF" w:rsidRPr="003366FB" w:rsidRDefault="007117CF" w:rsidP="001C4426">
            <w:pPr>
              <w:jc w:val="center"/>
            </w:pPr>
            <w:r>
              <w:t>1</w:t>
            </w:r>
            <w:r w:rsidRPr="003366FB">
              <w:t>0</w:t>
            </w:r>
          </w:p>
        </w:tc>
      </w:tr>
      <w:tr w:rsidR="00C67051" w:rsidRPr="003366FB" w:rsidTr="00CF1BF1">
        <w:trPr>
          <w:trHeight w:val="90"/>
        </w:trPr>
        <w:tc>
          <w:tcPr>
            <w:tcW w:w="990" w:type="dxa"/>
            <w:gridSpan w:val="2"/>
            <w:shd w:val="clear" w:color="auto" w:fill="auto"/>
          </w:tcPr>
          <w:p w:rsidR="00C67051" w:rsidRDefault="00C67051" w:rsidP="008C7BA2">
            <w:pPr>
              <w:jc w:val="center"/>
            </w:pPr>
          </w:p>
        </w:tc>
        <w:tc>
          <w:tcPr>
            <w:tcW w:w="7232" w:type="dxa"/>
            <w:shd w:val="clear" w:color="auto" w:fill="auto"/>
          </w:tcPr>
          <w:p w:rsidR="00C67051" w:rsidRDefault="00C67051" w:rsidP="001C4426">
            <w:pPr>
              <w:pStyle w:val="NormalWeb"/>
              <w:spacing w:line="276" w:lineRule="auto"/>
              <w:jc w:val="both"/>
            </w:pPr>
          </w:p>
        </w:tc>
        <w:tc>
          <w:tcPr>
            <w:tcW w:w="1228" w:type="dxa"/>
            <w:gridSpan w:val="2"/>
            <w:shd w:val="clear" w:color="auto" w:fill="auto"/>
          </w:tcPr>
          <w:p w:rsidR="00C67051" w:rsidRPr="003366FB" w:rsidRDefault="00C67051" w:rsidP="001C4426">
            <w:pPr>
              <w:jc w:val="center"/>
            </w:pPr>
          </w:p>
        </w:tc>
        <w:tc>
          <w:tcPr>
            <w:tcW w:w="1080" w:type="dxa"/>
            <w:shd w:val="clear" w:color="auto" w:fill="auto"/>
          </w:tcPr>
          <w:p w:rsidR="00C67051" w:rsidRDefault="00C67051" w:rsidP="001C4426">
            <w:pPr>
              <w:jc w:val="center"/>
            </w:pPr>
          </w:p>
        </w:tc>
      </w:tr>
      <w:tr w:rsidR="007117CF" w:rsidRPr="003366FB" w:rsidTr="00CF1BF1">
        <w:trPr>
          <w:trHeight w:val="90"/>
        </w:trPr>
        <w:tc>
          <w:tcPr>
            <w:tcW w:w="990" w:type="dxa"/>
            <w:gridSpan w:val="2"/>
            <w:shd w:val="clear" w:color="auto" w:fill="auto"/>
          </w:tcPr>
          <w:p w:rsidR="007117CF" w:rsidRDefault="00BF4BB7" w:rsidP="008C7BA2">
            <w:pPr>
              <w:jc w:val="center"/>
            </w:pPr>
            <w:r>
              <w:t>10.</w:t>
            </w:r>
          </w:p>
        </w:tc>
        <w:tc>
          <w:tcPr>
            <w:tcW w:w="7232" w:type="dxa"/>
            <w:shd w:val="clear" w:color="auto" w:fill="auto"/>
          </w:tcPr>
          <w:p w:rsidR="007117CF" w:rsidRDefault="007117CF" w:rsidP="00CF1BF1">
            <w:pPr>
              <w:pStyle w:val="NoSpacing"/>
              <w:spacing w:line="276" w:lineRule="auto"/>
              <w:jc w:val="both"/>
            </w:pPr>
            <w:r>
              <w:t>From the following particulars of Anil &amp; Co. prepare a bank reconciliation statement as</w:t>
            </w:r>
            <w:r w:rsidR="0050359D">
              <w:t xml:space="preserve"> </w:t>
            </w:r>
            <w:r>
              <w:t>on August 31, 20</w:t>
            </w:r>
            <w:r w:rsidR="00032B00">
              <w:t>1</w:t>
            </w:r>
            <w:r>
              <w:t>5.</w:t>
            </w:r>
          </w:p>
          <w:p w:rsidR="007117CF" w:rsidRDefault="007117CF" w:rsidP="00CF1BF1">
            <w:pPr>
              <w:pStyle w:val="NoSpacing"/>
              <w:spacing w:line="276" w:lineRule="auto"/>
              <w:jc w:val="both"/>
            </w:pPr>
            <w:r>
              <w:t>1. Balance as per the cash book Rs. 54,000.</w:t>
            </w:r>
          </w:p>
          <w:p w:rsidR="007117CF" w:rsidRDefault="007117CF" w:rsidP="00CF1BF1">
            <w:pPr>
              <w:pStyle w:val="NoSpacing"/>
              <w:spacing w:line="276" w:lineRule="auto"/>
              <w:jc w:val="both"/>
            </w:pPr>
            <w:r>
              <w:t xml:space="preserve">2. Rs. 100 </w:t>
            </w:r>
            <w:r w:rsidR="0050359D">
              <w:t>- B</w:t>
            </w:r>
            <w:r>
              <w:t>ank incidental charges debited to Anil &amp; Co. account, which is not recorded</w:t>
            </w:r>
            <w:r w:rsidR="00032B00">
              <w:t xml:space="preserve"> </w:t>
            </w:r>
            <w:r>
              <w:t>in cash book.</w:t>
            </w:r>
          </w:p>
          <w:p w:rsidR="007117CF" w:rsidRDefault="007117CF" w:rsidP="00CF1BF1">
            <w:pPr>
              <w:pStyle w:val="NoSpacing"/>
              <w:spacing w:line="276" w:lineRule="auto"/>
              <w:jc w:val="both"/>
            </w:pPr>
            <w:r>
              <w:t>3. Cheques for Rs. 5,400 is deposited in the bank but not yet collected by the bank.</w:t>
            </w:r>
          </w:p>
          <w:p w:rsidR="007117CF" w:rsidRPr="003366FB" w:rsidRDefault="007117CF" w:rsidP="00CF1BF1">
            <w:pPr>
              <w:pStyle w:val="NoSpacing"/>
              <w:spacing w:line="276" w:lineRule="auto"/>
              <w:jc w:val="both"/>
            </w:pPr>
            <w:r>
              <w:t>4. A cheque for Rs. 20,000 is issued by Anil &amp; Co. not presented for payment.</w:t>
            </w:r>
          </w:p>
        </w:tc>
        <w:tc>
          <w:tcPr>
            <w:tcW w:w="1228" w:type="dxa"/>
            <w:gridSpan w:val="2"/>
            <w:shd w:val="clear" w:color="auto" w:fill="auto"/>
          </w:tcPr>
          <w:p w:rsidR="007117CF" w:rsidRPr="003366FB" w:rsidRDefault="007117CF" w:rsidP="001C4426">
            <w:pPr>
              <w:jc w:val="center"/>
            </w:pPr>
            <w:r w:rsidRPr="003366FB">
              <w:t>CO</w:t>
            </w:r>
            <w:r>
              <w:t>3</w:t>
            </w:r>
          </w:p>
        </w:tc>
        <w:tc>
          <w:tcPr>
            <w:tcW w:w="1080" w:type="dxa"/>
            <w:shd w:val="clear" w:color="auto" w:fill="auto"/>
          </w:tcPr>
          <w:p w:rsidR="007117CF" w:rsidRPr="003366FB" w:rsidRDefault="007117CF" w:rsidP="001C4426">
            <w:pPr>
              <w:jc w:val="center"/>
            </w:pPr>
            <w:r>
              <w:t>1</w:t>
            </w:r>
            <w:r w:rsidRPr="003366FB">
              <w:t>0</w:t>
            </w:r>
          </w:p>
        </w:tc>
      </w:tr>
      <w:tr w:rsidR="007117CF" w:rsidRPr="003366FB" w:rsidTr="00CF1BF1">
        <w:trPr>
          <w:trHeight w:val="90"/>
        </w:trPr>
        <w:tc>
          <w:tcPr>
            <w:tcW w:w="10530" w:type="dxa"/>
            <w:gridSpan w:val="6"/>
            <w:shd w:val="clear" w:color="auto" w:fill="auto"/>
          </w:tcPr>
          <w:p w:rsidR="007117CF" w:rsidRPr="002F72E6" w:rsidRDefault="007117CF" w:rsidP="001C4426">
            <w:pPr>
              <w:jc w:val="center"/>
              <w:rPr>
                <w:b/>
              </w:rPr>
            </w:pPr>
            <w:r w:rsidRPr="002F72E6">
              <w:rPr>
                <w:b/>
              </w:rPr>
              <w:t>(OR)</w:t>
            </w:r>
          </w:p>
        </w:tc>
      </w:tr>
      <w:tr w:rsidR="007117CF" w:rsidRPr="003366FB" w:rsidTr="00CF1BF1">
        <w:trPr>
          <w:trHeight w:val="90"/>
        </w:trPr>
        <w:tc>
          <w:tcPr>
            <w:tcW w:w="990" w:type="dxa"/>
            <w:gridSpan w:val="2"/>
            <w:shd w:val="clear" w:color="auto" w:fill="auto"/>
          </w:tcPr>
          <w:p w:rsidR="007117CF" w:rsidRDefault="00BF4BB7" w:rsidP="00BF4BB7">
            <w:pPr>
              <w:jc w:val="center"/>
            </w:pPr>
            <w:r>
              <w:t>11.</w:t>
            </w:r>
          </w:p>
        </w:tc>
        <w:tc>
          <w:tcPr>
            <w:tcW w:w="7232" w:type="dxa"/>
            <w:shd w:val="clear" w:color="auto" w:fill="auto"/>
          </w:tcPr>
          <w:p w:rsidR="007117CF" w:rsidRDefault="007117CF" w:rsidP="000F417B">
            <w:pPr>
              <w:pStyle w:val="NormalWeb"/>
              <w:spacing w:line="360" w:lineRule="auto"/>
              <w:jc w:val="both"/>
            </w:pPr>
            <w:r>
              <w:t>Explain the components of finance cost</w:t>
            </w:r>
            <w:r w:rsidR="0050359D">
              <w:t>.</w:t>
            </w:r>
          </w:p>
        </w:tc>
        <w:tc>
          <w:tcPr>
            <w:tcW w:w="1228" w:type="dxa"/>
            <w:gridSpan w:val="2"/>
            <w:shd w:val="clear" w:color="auto" w:fill="auto"/>
          </w:tcPr>
          <w:p w:rsidR="007117CF" w:rsidRPr="003366FB" w:rsidRDefault="000F417B" w:rsidP="001C4426">
            <w:pPr>
              <w:jc w:val="center"/>
            </w:pPr>
            <w:r>
              <w:t>CO2</w:t>
            </w:r>
          </w:p>
        </w:tc>
        <w:tc>
          <w:tcPr>
            <w:tcW w:w="1080" w:type="dxa"/>
            <w:shd w:val="clear" w:color="auto" w:fill="auto"/>
          </w:tcPr>
          <w:p w:rsidR="007117CF" w:rsidRDefault="000F417B" w:rsidP="001C4426">
            <w:pPr>
              <w:jc w:val="center"/>
            </w:pPr>
            <w:r>
              <w:t>10</w:t>
            </w:r>
          </w:p>
        </w:tc>
      </w:tr>
      <w:tr w:rsidR="000F417B" w:rsidRPr="003366FB" w:rsidTr="00CF1BF1">
        <w:trPr>
          <w:trHeight w:val="90"/>
        </w:trPr>
        <w:tc>
          <w:tcPr>
            <w:tcW w:w="10530" w:type="dxa"/>
            <w:gridSpan w:val="6"/>
            <w:shd w:val="clear" w:color="auto" w:fill="auto"/>
          </w:tcPr>
          <w:p w:rsidR="000F417B" w:rsidRPr="002F72E6" w:rsidRDefault="000F417B" w:rsidP="002F72E6">
            <w:pPr>
              <w:pStyle w:val="NoSpacing"/>
              <w:jc w:val="center"/>
              <w:rPr>
                <w:b/>
                <w:u w:val="single"/>
              </w:rPr>
            </w:pPr>
            <w:r w:rsidRPr="002F72E6">
              <w:rPr>
                <w:b/>
                <w:u w:val="single"/>
              </w:rPr>
              <w:t xml:space="preserve">PART </w:t>
            </w:r>
            <w:r w:rsidR="002F72E6">
              <w:rPr>
                <w:b/>
                <w:u w:val="single"/>
              </w:rPr>
              <w:t>–</w:t>
            </w:r>
            <w:r w:rsidR="002F72E6" w:rsidRPr="002F72E6">
              <w:rPr>
                <w:b/>
                <w:u w:val="single"/>
              </w:rPr>
              <w:t xml:space="preserve"> </w:t>
            </w:r>
            <w:r w:rsidRPr="002F72E6">
              <w:rPr>
                <w:b/>
                <w:u w:val="single"/>
              </w:rPr>
              <w:t>C</w:t>
            </w:r>
            <w:r w:rsidR="002F72E6">
              <w:rPr>
                <w:b/>
                <w:u w:val="single"/>
              </w:rPr>
              <w:t xml:space="preserve"> </w:t>
            </w:r>
            <w:r w:rsidRPr="002F72E6">
              <w:rPr>
                <w:b/>
                <w:u w:val="single"/>
              </w:rPr>
              <w:t>(3</w:t>
            </w:r>
            <w:r w:rsidR="002F72E6" w:rsidRPr="002F72E6">
              <w:rPr>
                <w:b/>
                <w:u w:val="single"/>
              </w:rPr>
              <w:t xml:space="preserve"> </w:t>
            </w:r>
            <w:r w:rsidR="002F72E6">
              <w:rPr>
                <w:b/>
                <w:u w:val="single"/>
              </w:rPr>
              <w:t>X</w:t>
            </w:r>
            <w:r w:rsidR="002F72E6" w:rsidRPr="002F72E6">
              <w:rPr>
                <w:b/>
                <w:u w:val="single"/>
              </w:rPr>
              <w:t xml:space="preserve"> </w:t>
            </w:r>
            <w:r w:rsidRPr="002F72E6">
              <w:rPr>
                <w:b/>
                <w:u w:val="single"/>
              </w:rPr>
              <w:t>20</w:t>
            </w:r>
            <w:r w:rsidR="002F72E6" w:rsidRPr="002F72E6">
              <w:rPr>
                <w:b/>
                <w:u w:val="single"/>
              </w:rPr>
              <w:t xml:space="preserve"> </w:t>
            </w:r>
            <w:r w:rsidRPr="002F72E6">
              <w:rPr>
                <w:b/>
                <w:u w:val="single"/>
              </w:rPr>
              <w:t>=</w:t>
            </w:r>
            <w:r w:rsidR="002F72E6" w:rsidRPr="002F72E6">
              <w:rPr>
                <w:b/>
                <w:u w:val="single"/>
              </w:rPr>
              <w:t xml:space="preserve"> </w:t>
            </w:r>
            <w:r w:rsidRPr="002F72E6">
              <w:rPr>
                <w:b/>
                <w:u w:val="single"/>
              </w:rPr>
              <w:t>60)</w:t>
            </w:r>
          </w:p>
          <w:p w:rsidR="002F72E6" w:rsidRPr="002F72E6" w:rsidRDefault="002F72E6" w:rsidP="002F72E6">
            <w:pPr>
              <w:pStyle w:val="NoSpacing"/>
              <w:jc w:val="center"/>
              <w:rPr>
                <w:b/>
              </w:rPr>
            </w:pPr>
            <w:r w:rsidRPr="002F72E6">
              <w:rPr>
                <w:b/>
              </w:rPr>
              <w:t>(Answer any three out of five)</w:t>
            </w:r>
          </w:p>
        </w:tc>
      </w:tr>
      <w:tr w:rsidR="000F417B" w:rsidRPr="003366FB" w:rsidTr="00CF1BF1">
        <w:trPr>
          <w:trHeight w:val="90"/>
        </w:trPr>
        <w:tc>
          <w:tcPr>
            <w:tcW w:w="10530" w:type="dxa"/>
            <w:gridSpan w:val="6"/>
            <w:shd w:val="clear" w:color="auto" w:fill="auto"/>
          </w:tcPr>
          <w:p w:rsidR="000F417B" w:rsidRDefault="000F417B" w:rsidP="002F72E6">
            <w:pPr>
              <w:spacing w:line="360" w:lineRule="auto"/>
              <w:jc w:val="center"/>
            </w:pPr>
          </w:p>
        </w:tc>
      </w:tr>
      <w:tr w:rsidR="007117CF" w:rsidRPr="003366FB" w:rsidTr="00C67051">
        <w:trPr>
          <w:trHeight w:val="90"/>
        </w:trPr>
        <w:tc>
          <w:tcPr>
            <w:tcW w:w="810" w:type="dxa"/>
            <w:shd w:val="clear" w:color="auto" w:fill="auto"/>
          </w:tcPr>
          <w:p w:rsidR="007117CF" w:rsidRDefault="00BF4BB7" w:rsidP="008C7BA2">
            <w:pPr>
              <w:jc w:val="center"/>
            </w:pPr>
            <w:r>
              <w:t>12.</w:t>
            </w:r>
          </w:p>
        </w:tc>
        <w:tc>
          <w:tcPr>
            <w:tcW w:w="7740" w:type="dxa"/>
            <w:gridSpan w:val="3"/>
            <w:shd w:val="clear" w:color="auto" w:fill="auto"/>
          </w:tcPr>
          <w:p w:rsidR="007117CF" w:rsidRDefault="007117CF" w:rsidP="001C4426">
            <w:pPr>
              <w:pStyle w:val="NormalWeb"/>
              <w:spacing w:line="276" w:lineRule="auto"/>
              <w:jc w:val="both"/>
            </w:pPr>
            <w:r>
              <w:t>Compare Indian Accounting Standards with US GAAP</w:t>
            </w:r>
            <w:r w:rsidR="0050359D">
              <w:t>.</w:t>
            </w:r>
          </w:p>
        </w:tc>
        <w:tc>
          <w:tcPr>
            <w:tcW w:w="900" w:type="dxa"/>
            <w:shd w:val="clear" w:color="auto" w:fill="auto"/>
          </w:tcPr>
          <w:p w:rsidR="007117CF" w:rsidRPr="003366FB" w:rsidRDefault="007117CF" w:rsidP="000F417B">
            <w:pPr>
              <w:jc w:val="center"/>
            </w:pPr>
            <w:r>
              <w:t>CO4</w:t>
            </w:r>
          </w:p>
        </w:tc>
        <w:tc>
          <w:tcPr>
            <w:tcW w:w="1080" w:type="dxa"/>
            <w:shd w:val="clear" w:color="auto" w:fill="auto"/>
          </w:tcPr>
          <w:p w:rsidR="007117CF" w:rsidRPr="003366FB" w:rsidRDefault="007117CF" w:rsidP="000F417B">
            <w:pPr>
              <w:spacing w:line="360" w:lineRule="auto"/>
              <w:jc w:val="center"/>
            </w:pPr>
            <w:r>
              <w:t>20</w:t>
            </w:r>
          </w:p>
        </w:tc>
      </w:tr>
      <w:tr w:rsidR="002F72E6" w:rsidRPr="003366FB" w:rsidTr="00C67051">
        <w:trPr>
          <w:trHeight w:val="90"/>
        </w:trPr>
        <w:tc>
          <w:tcPr>
            <w:tcW w:w="810" w:type="dxa"/>
            <w:shd w:val="clear" w:color="auto" w:fill="auto"/>
          </w:tcPr>
          <w:p w:rsidR="002F72E6" w:rsidRDefault="002F72E6" w:rsidP="002F72E6">
            <w:pPr>
              <w:pStyle w:val="NoSpacing"/>
            </w:pPr>
          </w:p>
        </w:tc>
        <w:tc>
          <w:tcPr>
            <w:tcW w:w="7740" w:type="dxa"/>
            <w:gridSpan w:val="3"/>
            <w:shd w:val="clear" w:color="auto" w:fill="auto"/>
          </w:tcPr>
          <w:p w:rsidR="002F72E6" w:rsidRDefault="002F72E6" w:rsidP="002F72E6">
            <w:pPr>
              <w:pStyle w:val="NoSpacing"/>
            </w:pPr>
          </w:p>
        </w:tc>
        <w:tc>
          <w:tcPr>
            <w:tcW w:w="900" w:type="dxa"/>
            <w:shd w:val="clear" w:color="auto" w:fill="auto"/>
          </w:tcPr>
          <w:p w:rsidR="002F72E6" w:rsidRDefault="002F72E6" w:rsidP="002F72E6">
            <w:pPr>
              <w:pStyle w:val="NoSpacing"/>
            </w:pPr>
          </w:p>
        </w:tc>
        <w:tc>
          <w:tcPr>
            <w:tcW w:w="1080" w:type="dxa"/>
            <w:shd w:val="clear" w:color="auto" w:fill="auto"/>
          </w:tcPr>
          <w:p w:rsidR="002F72E6" w:rsidRDefault="002F72E6" w:rsidP="002F72E6">
            <w:pPr>
              <w:pStyle w:val="NoSpacing"/>
            </w:pPr>
          </w:p>
        </w:tc>
      </w:tr>
      <w:tr w:rsidR="007117CF" w:rsidRPr="003366FB" w:rsidTr="00C67051">
        <w:trPr>
          <w:trHeight w:val="427"/>
        </w:trPr>
        <w:tc>
          <w:tcPr>
            <w:tcW w:w="810" w:type="dxa"/>
            <w:shd w:val="clear" w:color="auto" w:fill="auto"/>
          </w:tcPr>
          <w:p w:rsidR="007117CF" w:rsidRPr="003366FB" w:rsidRDefault="007117CF" w:rsidP="001B3881">
            <w:pPr>
              <w:jc w:val="center"/>
            </w:pPr>
            <w:r>
              <w:t>1</w:t>
            </w:r>
            <w:r w:rsidR="00BF4BB7">
              <w:t>3.</w:t>
            </w:r>
          </w:p>
        </w:tc>
        <w:tc>
          <w:tcPr>
            <w:tcW w:w="7740" w:type="dxa"/>
            <w:gridSpan w:val="3"/>
            <w:shd w:val="clear" w:color="auto" w:fill="auto"/>
          </w:tcPr>
          <w:p w:rsidR="007117CF" w:rsidRPr="00480176" w:rsidRDefault="007117CF" w:rsidP="0050359D">
            <w:pPr>
              <w:tabs>
                <w:tab w:val="left" w:pos="1992"/>
              </w:tabs>
              <w:spacing w:line="276" w:lineRule="auto"/>
              <w:jc w:val="both"/>
              <w:rPr>
                <w:bCs/>
              </w:rPr>
            </w:pPr>
            <w:r w:rsidRPr="00480176">
              <w:rPr>
                <w:bCs/>
              </w:rPr>
              <w:t>Cruz began professional practice as a system analyst on July 1. He plans to prepare a monthly financial statement. During July, the own</w:t>
            </w:r>
            <w:r w:rsidR="0050359D">
              <w:rPr>
                <w:bCs/>
              </w:rPr>
              <w:t>er completed these transactions.</w:t>
            </w:r>
          </w:p>
          <w:p w:rsidR="007117CF" w:rsidRDefault="007117CF" w:rsidP="0050359D">
            <w:pPr>
              <w:spacing w:line="276" w:lineRule="auto"/>
              <w:rPr>
                <w:bCs/>
              </w:rPr>
            </w:pPr>
            <w:r w:rsidRPr="00480176">
              <w:rPr>
                <w:bCs/>
              </w:rPr>
              <w:t xml:space="preserve">July 1. Owner invested </w:t>
            </w:r>
            <w:r>
              <w:rPr>
                <w:bCs/>
              </w:rPr>
              <w:t>Rs.</w:t>
            </w:r>
            <w:r w:rsidRPr="00480176">
              <w:rPr>
                <w:bCs/>
              </w:rPr>
              <w:t xml:space="preserve"> 500,000 cash along with computer </w:t>
            </w:r>
            <w:r w:rsidR="0050359D">
              <w:rPr>
                <w:bCs/>
              </w:rPr>
              <w:t xml:space="preserve">  </w:t>
            </w:r>
            <w:r w:rsidRPr="00480176">
              <w:rPr>
                <w:bCs/>
              </w:rPr>
              <w:t xml:space="preserve">equipment </w:t>
            </w:r>
            <w:r w:rsidR="00032B00">
              <w:rPr>
                <w:bCs/>
              </w:rPr>
              <w:t xml:space="preserve"> </w:t>
            </w:r>
            <w:r w:rsidRPr="00480176">
              <w:rPr>
                <w:bCs/>
              </w:rPr>
              <w:t xml:space="preserve">worth </w:t>
            </w:r>
            <w:r>
              <w:rPr>
                <w:bCs/>
              </w:rPr>
              <w:t>Rs.</w:t>
            </w:r>
            <w:r w:rsidR="00032B00">
              <w:rPr>
                <w:bCs/>
              </w:rPr>
              <w:t xml:space="preserve"> 100,000 </w:t>
            </w:r>
            <w:r w:rsidRPr="00480176">
              <w:rPr>
                <w:bCs/>
              </w:rPr>
              <w:t>.</w:t>
            </w:r>
            <w:r w:rsidRPr="00480176">
              <w:rPr>
                <w:bCs/>
              </w:rPr>
              <w:br/>
              <w:t xml:space="preserve">July 2. Paid </w:t>
            </w:r>
            <w:r>
              <w:rPr>
                <w:bCs/>
              </w:rPr>
              <w:t>Rs.</w:t>
            </w:r>
            <w:r w:rsidRPr="00480176">
              <w:rPr>
                <w:bCs/>
              </w:rPr>
              <w:t xml:space="preserve"> 15,000 cash for the rent of office space for the month.</w:t>
            </w:r>
            <w:r w:rsidRPr="00480176">
              <w:rPr>
                <w:bCs/>
              </w:rPr>
              <w:br/>
              <w:t xml:space="preserve">July 4. Purchased </w:t>
            </w:r>
            <w:r>
              <w:rPr>
                <w:bCs/>
              </w:rPr>
              <w:t>Rs.</w:t>
            </w:r>
            <w:r w:rsidRPr="00480176">
              <w:rPr>
                <w:bCs/>
              </w:rPr>
              <w:t>12,000 of</w:t>
            </w:r>
            <w:r>
              <w:rPr>
                <w:bCs/>
              </w:rPr>
              <w:t xml:space="preserve"> additional equipment on credit</w:t>
            </w:r>
            <w:r w:rsidR="0050359D">
              <w:rPr>
                <w:bCs/>
              </w:rPr>
              <w:t>.</w:t>
            </w:r>
          </w:p>
          <w:p w:rsidR="0050359D" w:rsidRDefault="007117CF" w:rsidP="0050359D">
            <w:pPr>
              <w:spacing w:line="276" w:lineRule="auto"/>
              <w:rPr>
                <w:bCs/>
              </w:rPr>
            </w:pPr>
            <w:r w:rsidRPr="00480176">
              <w:rPr>
                <w:bCs/>
              </w:rPr>
              <w:t>July 8. Completed a</w:t>
            </w:r>
            <w:r w:rsidR="00032B00">
              <w:rPr>
                <w:bCs/>
              </w:rPr>
              <w:t xml:space="preserve"> </w:t>
            </w:r>
            <w:r w:rsidRPr="00480176">
              <w:rPr>
                <w:bCs/>
              </w:rPr>
              <w:t xml:space="preserve">work for a client and immediately collected the </w:t>
            </w:r>
            <w:r>
              <w:rPr>
                <w:bCs/>
              </w:rPr>
              <w:t>Rs.</w:t>
            </w:r>
            <w:r w:rsidRPr="00480176">
              <w:rPr>
                <w:bCs/>
              </w:rPr>
              <w:t xml:space="preserve"> 32,000 cash.</w:t>
            </w:r>
            <w:r w:rsidRPr="00480176">
              <w:rPr>
                <w:bCs/>
              </w:rPr>
              <w:br/>
              <w:t xml:space="preserve">July 10. Completed work for a client and sent a bill for </w:t>
            </w:r>
            <w:r>
              <w:rPr>
                <w:bCs/>
              </w:rPr>
              <w:t>Rs.</w:t>
            </w:r>
            <w:r w:rsidRPr="00480176">
              <w:rPr>
                <w:bCs/>
              </w:rPr>
              <w:t xml:space="preserve">27,000 </w:t>
            </w:r>
          </w:p>
          <w:p w:rsidR="007117CF" w:rsidRPr="003366FB" w:rsidRDefault="007117CF" w:rsidP="0050359D">
            <w:pPr>
              <w:spacing w:line="276" w:lineRule="auto"/>
            </w:pPr>
            <w:r w:rsidRPr="00480176">
              <w:rPr>
                <w:bCs/>
              </w:rPr>
              <w:t xml:space="preserve">July 12. Purchased </w:t>
            </w:r>
            <w:r w:rsidR="0050359D">
              <w:rPr>
                <w:bCs/>
              </w:rPr>
              <w:t xml:space="preserve">an </w:t>
            </w:r>
            <w:r w:rsidRPr="00480176">
              <w:rPr>
                <w:bCs/>
              </w:rPr>
              <w:t xml:space="preserve">additional equipment for </w:t>
            </w:r>
            <w:r>
              <w:rPr>
                <w:bCs/>
              </w:rPr>
              <w:t>Rs.</w:t>
            </w:r>
            <w:r w:rsidRPr="00480176">
              <w:rPr>
                <w:bCs/>
              </w:rPr>
              <w:t xml:space="preserve"> 8,000 in cash.</w:t>
            </w:r>
            <w:r w:rsidRPr="00480176">
              <w:rPr>
                <w:bCs/>
              </w:rPr>
              <w:br/>
              <w:t xml:space="preserve">July 15. Paid an assistant </w:t>
            </w:r>
            <w:r>
              <w:rPr>
                <w:bCs/>
              </w:rPr>
              <w:t>Rs.</w:t>
            </w:r>
            <w:r w:rsidRPr="00480176">
              <w:rPr>
                <w:bCs/>
              </w:rPr>
              <w:t xml:space="preserve"> 6,200 cash as wages.</w:t>
            </w:r>
            <w:r w:rsidRPr="00480176">
              <w:rPr>
                <w:bCs/>
              </w:rPr>
              <w:br/>
              <w:t xml:space="preserve">July 18. Collected </w:t>
            </w:r>
            <w:r>
              <w:rPr>
                <w:bCs/>
              </w:rPr>
              <w:t>Rs.</w:t>
            </w:r>
            <w:r w:rsidRPr="00480176">
              <w:rPr>
                <w:bCs/>
              </w:rPr>
              <w:t xml:space="preserve"> 15,000 on the amount owed by the client.</w:t>
            </w:r>
            <w:r w:rsidRPr="00480176">
              <w:rPr>
                <w:bCs/>
              </w:rPr>
              <w:br/>
              <w:t xml:space="preserve">July 25. Paid </w:t>
            </w:r>
            <w:r>
              <w:rPr>
                <w:bCs/>
              </w:rPr>
              <w:t>Rs.</w:t>
            </w:r>
            <w:r w:rsidRPr="00480176">
              <w:rPr>
                <w:bCs/>
              </w:rPr>
              <w:t xml:space="preserve"> 12,000 cash to settle the liability on the equipment purchased.</w:t>
            </w:r>
            <w:r w:rsidRPr="00480176">
              <w:rPr>
                <w:bCs/>
              </w:rPr>
              <w:br/>
              <w:t xml:space="preserve">July 28. Owner withdrew </w:t>
            </w:r>
            <w:r>
              <w:rPr>
                <w:bCs/>
              </w:rPr>
              <w:t>Rs.</w:t>
            </w:r>
            <w:r w:rsidRPr="00480176">
              <w:rPr>
                <w:bCs/>
              </w:rPr>
              <w:t xml:space="preserve"> 500 cash for personal use.</w:t>
            </w:r>
            <w:r w:rsidRPr="00480176">
              <w:rPr>
                <w:bCs/>
              </w:rPr>
              <w:br/>
              <w:t xml:space="preserve">July 30. Completed work for another client who paid </w:t>
            </w:r>
            <w:r>
              <w:rPr>
                <w:bCs/>
              </w:rPr>
              <w:t>Rs.</w:t>
            </w:r>
            <w:r w:rsidR="00032B00">
              <w:rPr>
                <w:bCs/>
              </w:rPr>
              <w:t xml:space="preserve"> 40,000</w:t>
            </w:r>
            <w:r w:rsidRPr="00480176">
              <w:rPr>
                <w:bCs/>
              </w:rPr>
              <w:t>.</w:t>
            </w:r>
            <w:r w:rsidRPr="00480176">
              <w:rPr>
                <w:bCs/>
              </w:rPr>
              <w:br/>
              <w:t xml:space="preserve">July 31. Paid salary of assistant </w:t>
            </w:r>
            <w:r>
              <w:rPr>
                <w:bCs/>
              </w:rPr>
              <w:t>Rs</w:t>
            </w:r>
            <w:r w:rsidRPr="00480176">
              <w:rPr>
                <w:bCs/>
              </w:rPr>
              <w:t>. 700.</w:t>
            </w:r>
            <w:r w:rsidRPr="00480176">
              <w:rPr>
                <w:bCs/>
              </w:rPr>
              <w:br/>
              <w:t xml:space="preserve">July 31. Received </w:t>
            </w:r>
            <w:r>
              <w:rPr>
                <w:bCs/>
              </w:rPr>
              <w:t>telephone</w:t>
            </w:r>
            <w:r w:rsidRPr="00480176">
              <w:rPr>
                <w:bCs/>
              </w:rPr>
              <w:t xml:space="preserve"> bill, </w:t>
            </w:r>
            <w:r>
              <w:rPr>
                <w:bCs/>
              </w:rPr>
              <w:t>Rs.</w:t>
            </w:r>
            <w:r w:rsidRPr="00480176">
              <w:rPr>
                <w:bCs/>
              </w:rPr>
              <w:t xml:space="preserve"> 1,800 and </w:t>
            </w:r>
            <w:r>
              <w:rPr>
                <w:bCs/>
              </w:rPr>
              <w:t xml:space="preserve">electricity  </w:t>
            </w:r>
            <w:r w:rsidRPr="00480176">
              <w:rPr>
                <w:bCs/>
              </w:rPr>
              <w:t xml:space="preserve">bill </w:t>
            </w:r>
            <w:r>
              <w:rPr>
                <w:bCs/>
              </w:rPr>
              <w:t xml:space="preserve">Rs.3,800. </w:t>
            </w:r>
            <w:r w:rsidRPr="00480176">
              <w:rPr>
                <w:bCs/>
              </w:rPr>
              <w:br/>
              <w:t>Prepare the journal entries</w:t>
            </w:r>
            <w:r w:rsidR="0050359D">
              <w:rPr>
                <w:bCs/>
              </w:rPr>
              <w:t>.</w:t>
            </w:r>
          </w:p>
        </w:tc>
        <w:tc>
          <w:tcPr>
            <w:tcW w:w="900" w:type="dxa"/>
            <w:shd w:val="clear" w:color="auto" w:fill="auto"/>
          </w:tcPr>
          <w:p w:rsidR="007117CF" w:rsidRPr="003366FB" w:rsidRDefault="007117CF" w:rsidP="000F417B">
            <w:pPr>
              <w:jc w:val="center"/>
            </w:pPr>
            <w:r>
              <w:t>CO3</w:t>
            </w:r>
          </w:p>
        </w:tc>
        <w:tc>
          <w:tcPr>
            <w:tcW w:w="1080" w:type="dxa"/>
            <w:shd w:val="clear" w:color="auto" w:fill="auto"/>
          </w:tcPr>
          <w:p w:rsidR="007117CF" w:rsidRPr="003366FB" w:rsidRDefault="007117CF" w:rsidP="000F417B">
            <w:pPr>
              <w:spacing w:line="360" w:lineRule="auto"/>
              <w:jc w:val="center"/>
            </w:pPr>
            <w:r>
              <w:t>20</w:t>
            </w:r>
          </w:p>
        </w:tc>
      </w:tr>
      <w:tr w:rsidR="000F417B" w:rsidRPr="003366FB" w:rsidTr="00C67051">
        <w:trPr>
          <w:trHeight w:val="427"/>
        </w:trPr>
        <w:tc>
          <w:tcPr>
            <w:tcW w:w="810" w:type="dxa"/>
            <w:shd w:val="clear" w:color="auto" w:fill="auto"/>
          </w:tcPr>
          <w:p w:rsidR="000F417B" w:rsidRDefault="00BF4BB7" w:rsidP="001B3881">
            <w:pPr>
              <w:jc w:val="center"/>
            </w:pPr>
            <w:r>
              <w:t>14.</w:t>
            </w:r>
          </w:p>
        </w:tc>
        <w:tc>
          <w:tcPr>
            <w:tcW w:w="7740" w:type="dxa"/>
            <w:gridSpan w:val="3"/>
            <w:shd w:val="clear" w:color="auto" w:fill="auto"/>
          </w:tcPr>
          <w:p w:rsidR="000F417B" w:rsidRPr="00AC3F0F" w:rsidRDefault="000F417B" w:rsidP="001C4426">
            <w:pPr>
              <w:pStyle w:val="NormalWeb"/>
            </w:pPr>
            <w:r>
              <w:t>The John trading company has undertaken the following transactions during the month of May 2019.</w:t>
            </w:r>
            <w:r>
              <w:br/>
            </w:r>
            <w:r w:rsidRPr="00AC3F0F">
              <w:rPr>
                <w:rStyle w:val="Strong"/>
                <w:b w:val="0"/>
              </w:rPr>
              <w:t>May 01:</w:t>
            </w:r>
            <w:r w:rsidRPr="00AC3F0F">
              <w:t xml:space="preserve"> Cash balance Rs.2,200, bank overdraft Rs.365.</w:t>
            </w:r>
            <w:r w:rsidRPr="00AC3F0F">
              <w:br/>
            </w:r>
            <w:r w:rsidRPr="00AC3F0F">
              <w:rPr>
                <w:rStyle w:val="Strong"/>
                <w:b w:val="0"/>
              </w:rPr>
              <w:t>May 03:</w:t>
            </w:r>
            <w:r w:rsidRPr="00AC3F0F">
              <w:t xml:space="preserve"> Paid J &amp; Co. by check Rs.1,200, discount received from him Rs.15.</w:t>
            </w:r>
            <w:r w:rsidRPr="00AC3F0F">
              <w:br/>
            </w:r>
            <w:r w:rsidRPr="00AC3F0F">
              <w:rPr>
                <w:rStyle w:val="Strong"/>
                <w:b w:val="0"/>
              </w:rPr>
              <w:t>May 05:</w:t>
            </w:r>
            <w:r w:rsidRPr="00AC3F0F">
              <w:t xml:space="preserve"> Received from A &amp; Co. a check for Rs.980, discount allowed to </w:t>
            </w:r>
            <w:r w:rsidR="007D38E3">
              <w:t xml:space="preserve">  </w:t>
            </w:r>
            <w:r w:rsidRPr="00AC3F0F">
              <w:t>them Rs.20.</w:t>
            </w:r>
            <w:r w:rsidRPr="00AC3F0F">
              <w:br/>
            </w:r>
            <w:r w:rsidRPr="00AC3F0F">
              <w:rPr>
                <w:rStyle w:val="Strong"/>
                <w:b w:val="0"/>
              </w:rPr>
              <w:t>May 07:</w:t>
            </w:r>
            <w:r w:rsidRPr="00AC3F0F">
              <w:t xml:space="preserve"> Deposited into bank the check received from A &amp; Co. on May 05.</w:t>
            </w:r>
            <w:r w:rsidRPr="00AC3F0F">
              <w:br/>
            </w:r>
            <w:r w:rsidRPr="00AC3F0F">
              <w:rPr>
                <w:rStyle w:val="Strong"/>
                <w:b w:val="0"/>
              </w:rPr>
              <w:t>May 10:</w:t>
            </w:r>
            <w:r w:rsidRPr="00AC3F0F">
              <w:t> Purchased stationary for cash, Rs.150.</w:t>
            </w:r>
            <w:r w:rsidRPr="00AC3F0F">
              <w:br/>
            </w:r>
            <w:r w:rsidRPr="00AC3F0F">
              <w:rPr>
                <w:rStyle w:val="Strong"/>
                <w:b w:val="0"/>
              </w:rPr>
              <w:t>May 15:</w:t>
            </w:r>
            <w:r w:rsidRPr="00AC3F0F">
              <w:t xml:space="preserve"> Purchased merchandise for cash, Rs.1,300.</w:t>
            </w:r>
            <w:r w:rsidRPr="00AC3F0F">
              <w:br/>
            </w:r>
            <w:r w:rsidRPr="00AC3F0F">
              <w:rPr>
                <w:rStyle w:val="Strong"/>
                <w:b w:val="0"/>
              </w:rPr>
              <w:t>May 15:</w:t>
            </w:r>
            <w:r w:rsidRPr="00AC3F0F">
              <w:t xml:space="preserve"> Cash sales for the first half of the month, 2,350.</w:t>
            </w:r>
            <w:r w:rsidRPr="00AC3F0F">
              <w:br/>
            </w:r>
            <w:r w:rsidRPr="00AC3F0F">
              <w:rPr>
                <w:rStyle w:val="Strong"/>
                <w:b w:val="0"/>
              </w:rPr>
              <w:t>May 16:</w:t>
            </w:r>
            <w:r w:rsidRPr="00AC3F0F">
              <w:rPr>
                <w:b/>
              </w:rPr>
              <w:t xml:space="preserve"> </w:t>
            </w:r>
            <w:r w:rsidRPr="00AC3F0F">
              <w:t>Deposited into bank Rs.1,600.</w:t>
            </w:r>
            <w:r w:rsidRPr="00AC3F0F">
              <w:br/>
            </w:r>
            <w:r w:rsidRPr="00AC3F0F">
              <w:rPr>
                <w:rStyle w:val="Strong"/>
                <w:b w:val="0"/>
              </w:rPr>
              <w:t>May 18:</w:t>
            </w:r>
            <w:r w:rsidRPr="00AC3F0F">
              <w:t xml:space="preserve"> Cash withdrawn from bank for personal expenses Rs.150.</w:t>
            </w:r>
            <w:r w:rsidRPr="00AC3F0F">
              <w:br/>
            </w:r>
            <w:r w:rsidRPr="00AC3F0F">
              <w:rPr>
                <w:rStyle w:val="Strong"/>
                <w:b w:val="0"/>
              </w:rPr>
              <w:t>May 19:</w:t>
            </w:r>
            <w:r w:rsidRPr="00AC3F0F">
              <w:t xml:space="preserve"> Issued a check for merchandise purchased, Rs.1,650.</w:t>
            </w:r>
            <w:r w:rsidRPr="00AC3F0F">
              <w:br/>
            </w:r>
            <w:r w:rsidRPr="00AC3F0F">
              <w:rPr>
                <w:rStyle w:val="Strong"/>
                <w:b w:val="0"/>
              </w:rPr>
              <w:t>May 21:</w:t>
            </w:r>
            <w:r w:rsidRPr="00AC3F0F">
              <w:t xml:space="preserve"> Drew from bank for office use, Rs.650.</w:t>
            </w:r>
            <w:r w:rsidRPr="00AC3F0F">
              <w:br/>
            </w:r>
            <w:r w:rsidRPr="00AC3F0F">
              <w:rPr>
                <w:rStyle w:val="Strong"/>
                <w:b w:val="0"/>
              </w:rPr>
              <w:t>May 24:</w:t>
            </w:r>
            <w:r w:rsidRPr="00AC3F0F">
              <w:t xml:space="preserve"> Received a check from S &amp; Sons and deposited the same into bank, Rs.1,560.</w:t>
            </w:r>
            <w:r w:rsidRPr="00AC3F0F">
              <w:br/>
            </w:r>
            <w:r w:rsidRPr="00AC3F0F">
              <w:rPr>
                <w:rStyle w:val="Strong"/>
                <w:b w:val="0"/>
              </w:rPr>
              <w:t>May 25:</w:t>
            </w:r>
            <w:r w:rsidRPr="00AC3F0F">
              <w:t xml:space="preserve"> Paid a check to Ali Inc. for Rs.400 and received a discount of Rs.15.</w:t>
            </w:r>
            <w:r w:rsidRPr="00AC3F0F">
              <w:br/>
            </w:r>
            <w:r w:rsidRPr="00AC3F0F">
              <w:rPr>
                <w:rStyle w:val="Strong"/>
                <w:b w:val="0"/>
              </w:rPr>
              <w:t>May 27:</w:t>
            </w:r>
            <w:r w:rsidRPr="00AC3F0F">
              <w:t xml:space="preserve"> Bought furniture for cash for office use, Rs.390.</w:t>
            </w:r>
            <w:r w:rsidRPr="00AC3F0F">
              <w:br/>
            </w:r>
            <w:r w:rsidRPr="00AC3F0F">
              <w:rPr>
                <w:rStyle w:val="Strong"/>
                <w:b w:val="0"/>
              </w:rPr>
              <w:t>May 29:</w:t>
            </w:r>
            <w:r w:rsidRPr="00AC3F0F">
              <w:t xml:space="preserve"> Paid office rent by check, Rs.450.</w:t>
            </w:r>
            <w:r w:rsidRPr="00AC3F0F">
              <w:br/>
            </w:r>
            <w:r w:rsidRPr="00AC3F0F">
              <w:rPr>
                <w:rStyle w:val="Strong"/>
                <w:b w:val="0"/>
              </w:rPr>
              <w:t>May 30:</w:t>
            </w:r>
            <w:r w:rsidRPr="00AC3F0F">
              <w:rPr>
                <w:b/>
              </w:rPr>
              <w:t xml:space="preserve"> </w:t>
            </w:r>
            <w:r w:rsidRPr="00AC3F0F">
              <w:t>Cash sales for the second half of the month Rs.4,300.</w:t>
            </w:r>
            <w:r w:rsidRPr="00AC3F0F">
              <w:br/>
            </w:r>
            <w:r w:rsidRPr="00AC3F0F">
              <w:rPr>
                <w:rStyle w:val="Strong"/>
                <w:b w:val="0"/>
              </w:rPr>
              <w:t>May 31:</w:t>
            </w:r>
            <w:r w:rsidRPr="00AC3F0F">
              <w:t xml:space="preserve"> Paid salaries by check Rs.1,760.</w:t>
            </w:r>
            <w:r w:rsidRPr="00AC3F0F">
              <w:br/>
            </w:r>
            <w:r w:rsidRPr="00AC3F0F">
              <w:rPr>
                <w:rStyle w:val="Strong"/>
                <w:b w:val="0"/>
              </w:rPr>
              <w:t>May 31:</w:t>
            </w:r>
            <w:r w:rsidRPr="00AC3F0F">
              <w:t xml:space="preserve"> Withdrew from bank for office use Rs.1,470.</w:t>
            </w:r>
          </w:p>
          <w:p w:rsidR="000F417B" w:rsidRPr="003366FB" w:rsidRDefault="000F417B" w:rsidP="001C4426">
            <w:pPr>
              <w:pStyle w:val="NormalWeb"/>
            </w:pPr>
            <w:r w:rsidRPr="00AC3F0F">
              <w:t xml:space="preserve"> R</w:t>
            </w:r>
            <w:r>
              <w:t>ecord the above transactions in a three/triple column cash book.</w:t>
            </w:r>
            <w:r>
              <w:br/>
            </w:r>
          </w:p>
        </w:tc>
        <w:tc>
          <w:tcPr>
            <w:tcW w:w="900" w:type="dxa"/>
            <w:shd w:val="clear" w:color="auto" w:fill="auto"/>
          </w:tcPr>
          <w:p w:rsidR="000F417B" w:rsidRPr="003366FB" w:rsidRDefault="000F417B" w:rsidP="001C4426">
            <w:pPr>
              <w:jc w:val="center"/>
            </w:pPr>
            <w:r w:rsidRPr="003366FB">
              <w:t>CO3</w:t>
            </w:r>
          </w:p>
        </w:tc>
        <w:tc>
          <w:tcPr>
            <w:tcW w:w="1080" w:type="dxa"/>
            <w:shd w:val="clear" w:color="auto" w:fill="auto"/>
          </w:tcPr>
          <w:p w:rsidR="000F417B" w:rsidRPr="003366FB" w:rsidRDefault="000F417B" w:rsidP="001C4426">
            <w:pPr>
              <w:jc w:val="center"/>
            </w:pPr>
            <w:r w:rsidRPr="003366FB">
              <w:t>20</w:t>
            </w:r>
          </w:p>
        </w:tc>
      </w:tr>
      <w:tr w:rsidR="000F417B" w:rsidRPr="003366FB" w:rsidTr="00C67051">
        <w:trPr>
          <w:trHeight w:val="809"/>
        </w:trPr>
        <w:tc>
          <w:tcPr>
            <w:tcW w:w="810" w:type="dxa"/>
            <w:shd w:val="clear" w:color="auto" w:fill="auto"/>
          </w:tcPr>
          <w:p w:rsidR="000F417B" w:rsidRPr="003366FB" w:rsidRDefault="000F417B" w:rsidP="008C7BA2">
            <w:pPr>
              <w:jc w:val="center"/>
            </w:pPr>
            <w:r>
              <w:t>1</w:t>
            </w:r>
            <w:r w:rsidR="00BF4BB7">
              <w:t>5.</w:t>
            </w:r>
          </w:p>
        </w:tc>
        <w:tc>
          <w:tcPr>
            <w:tcW w:w="7740" w:type="dxa"/>
            <w:gridSpan w:val="3"/>
            <w:shd w:val="clear" w:color="auto" w:fill="auto"/>
          </w:tcPr>
          <w:p w:rsidR="000F417B" w:rsidRDefault="000F417B" w:rsidP="0050359D">
            <w:pPr>
              <w:pStyle w:val="NoSpacing"/>
              <w:spacing w:line="276" w:lineRule="auto"/>
              <w:jc w:val="both"/>
            </w:pPr>
            <w:r>
              <w:t xml:space="preserve">Rectify the following errors which are located in the books of Mr. Ahmed at </w:t>
            </w:r>
            <w:r w:rsidR="0050359D">
              <w:t xml:space="preserve">the </w:t>
            </w:r>
            <w:r>
              <w:t>end March, 2017:</w:t>
            </w:r>
          </w:p>
          <w:p w:rsidR="000F417B" w:rsidRDefault="000F417B" w:rsidP="0050359D">
            <w:pPr>
              <w:pStyle w:val="NoSpacing"/>
              <w:spacing w:line="276" w:lineRule="auto"/>
              <w:jc w:val="both"/>
            </w:pPr>
            <w:r>
              <w:rPr>
                <w:rStyle w:val="Strong"/>
              </w:rPr>
              <w:t>(i) </w:t>
            </w:r>
            <w:r>
              <w:t>Sale of old furniture for Rs. 2,000 treated as sale of goods.</w:t>
            </w:r>
          </w:p>
          <w:p w:rsidR="000F417B" w:rsidRDefault="000F417B" w:rsidP="0050359D">
            <w:pPr>
              <w:pStyle w:val="NoSpacing"/>
              <w:spacing w:line="276" w:lineRule="auto"/>
              <w:jc w:val="both"/>
            </w:pPr>
            <w:r>
              <w:rPr>
                <w:rStyle w:val="Strong"/>
              </w:rPr>
              <w:t>(ii) </w:t>
            </w:r>
            <w:r>
              <w:t xml:space="preserve">Rs. 12,000 paid </w:t>
            </w:r>
            <w:r w:rsidR="0050359D">
              <w:t>as</w:t>
            </w:r>
            <w:r>
              <w:t xml:space="preserve"> salary to cashier Mr. Naeem, stands debited to his personal account.</w:t>
            </w:r>
          </w:p>
          <w:p w:rsidR="000F417B" w:rsidRDefault="000F417B" w:rsidP="0050359D">
            <w:pPr>
              <w:pStyle w:val="NoSpacing"/>
              <w:spacing w:line="276" w:lineRule="auto"/>
              <w:jc w:val="both"/>
            </w:pPr>
            <w:r>
              <w:rPr>
                <w:rStyle w:val="Strong"/>
              </w:rPr>
              <w:t>(iii) </w:t>
            </w:r>
            <w:r>
              <w:t xml:space="preserve">An amount of Rs. 5,000 withdrawn by the proprietor for his personal use has been debited to trade </w:t>
            </w:r>
            <w:r w:rsidRPr="000F417B">
              <w:t>expenses</w:t>
            </w:r>
            <w:r>
              <w:t xml:space="preserve"> a/c.</w:t>
            </w:r>
          </w:p>
          <w:p w:rsidR="000F417B" w:rsidRDefault="000F417B" w:rsidP="0050359D">
            <w:pPr>
              <w:pStyle w:val="NoSpacing"/>
              <w:spacing w:line="276" w:lineRule="auto"/>
              <w:jc w:val="both"/>
            </w:pPr>
            <w:r>
              <w:rPr>
                <w:rStyle w:val="Strong"/>
              </w:rPr>
              <w:t>(iv) </w:t>
            </w:r>
            <w:r>
              <w:t>Cash received from Mr. Bilal Rs. 300 was credited to Mr. Baber.</w:t>
            </w:r>
          </w:p>
          <w:p w:rsidR="000F417B" w:rsidRDefault="000F417B" w:rsidP="0050359D">
            <w:pPr>
              <w:pStyle w:val="NoSpacing"/>
              <w:spacing w:line="276" w:lineRule="auto"/>
              <w:jc w:val="both"/>
            </w:pPr>
            <w:r>
              <w:rPr>
                <w:rStyle w:val="Strong"/>
              </w:rPr>
              <w:t>(v) </w:t>
            </w:r>
            <w:r>
              <w:t>Repairs made were debited to building account Rs. 100.</w:t>
            </w:r>
          </w:p>
          <w:p w:rsidR="000F417B" w:rsidRDefault="000F417B" w:rsidP="0050359D">
            <w:pPr>
              <w:pStyle w:val="NoSpacing"/>
              <w:spacing w:line="276" w:lineRule="auto"/>
              <w:jc w:val="both"/>
            </w:pPr>
            <w:r>
              <w:rPr>
                <w:rStyle w:val="Strong"/>
              </w:rPr>
              <w:t>(vi) </w:t>
            </w:r>
            <w:r>
              <w:t>Rs. 1,000 received as interest was credited to commission account.</w:t>
            </w:r>
          </w:p>
          <w:p w:rsidR="000F417B" w:rsidRPr="003366FB" w:rsidRDefault="000F417B" w:rsidP="0050359D">
            <w:pPr>
              <w:pStyle w:val="NoSpacing"/>
              <w:spacing w:line="276" w:lineRule="auto"/>
              <w:jc w:val="both"/>
            </w:pPr>
            <w:r>
              <w:rPr>
                <w:rStyle w:val="Strong"/>
              </w:rPr>
              <w:t>(vii) </w:t>
            </w:r>
            <w:r>
              <w:t>Rs. 5,200 paid for the purchase of typewriter was charged to office expenses account.</w:t>
            </w:r>
          </w:p>
        </w:tc>
        <w:tc>
          <w:tcPr>
            <w:tcW w:w="900" w:type="dxa"/>
            <w:shd w:val="clear" w:color="auto" w:fill="auto"/>
          </w:tcPr>
          <w:p w:rsidR="000F417B" w:rsidRPr="003366FB" w:rsidRDefault="000F417B" w:rsidP="001C4426">
            <w:pPr>
              <w:jc w:val="center"/>
            </w:pPr>
            <w:r>
              <w:t>CO3</w:t>
            </w:r>
          </w:p>
        </w:tc>
        <w:tc>
          <w:tcPr>
            <w:tcW w:w="1080" w:type="dxa"/>
            <w:shd w:val="clear" w:color="auto" w:fill="auto"/>
          </w:tcPr>
          <w:p w:rsidR="000F417B" w:rsidRPr="003366FB" w:rsidRDefault="000F417B" w:rsidP="001C4426">
            <w:pPr>
              <w:jc w:val="center"/>
            </w:pPr>
            <w:r>
              <w:t>20</w:t>
            </w:r>
          </w:p>
        </w:tc>
      </w:tr>
      <w:tr w:rsidR="000F417B" w:rsidRPr="003366FB" w:rsidTr="00C67051">
        <w:trPr>
          <w:trHeight w:val="90"/>
        </w:trPr>
        <w:tc>
          <w:tcPr>
            <w:tcW w:w="810" w:type="dxa"/>
            <w:shd w:val="clear" w:color="auto" w:fill="auto"/>
          </w:tcPr>
          <w:p w:rsidR="000F417B" w:rsidRPr="003366FB" w:rsidRDefault="000F417B" w:rsidP="008C7BA2">
            <w:pPr>
              <w:jc w:val="center"/>
            </w:pPr>
            <w:r>
              <w:t>1</w:t>
            </w:r>
            <w:r w:rsidR="00BF4BB7">
              <w:t>6.</w:t>
            </w:r>
          </w:p>
        </w:tc>
        <w:tc>
          <w:tcPr>
            <w:tcW w:w="7740" w:type="dxa"/>
            <w:gridSpan w:val="3"/>
            <w:shd w:val="clear" w:color="auto" w:fill="auto"/>
          </w:tcPr>
          <w:p w:rsidR="000F417B" w:rsidRPr="000F417B" w:rsidRDefault="000F417B" w:rsidP="000F417B">
            <w:pPr>
              <w:spacing w:line="360" w:lineRule="auto"/>
              <w:jc w:val="both"/>
              <w:rPr>
                <w:sz w:val="22"/>
                <w:szCs w:val="22"/>
              </w:rPr>
            </w:pPr>
            <w:r w:rsidRPr="000F417B">
              <w:rPr>
                <w:sz w:val="22"/>
                <w:szCs w:val="22"/>
              </w:rPr>
              <w:t xml:space="preserve">From the following trial balance and additional information, prepare a trading and profit and loss account for the year ended 31 March 2017 and a balance sheet as </w:t>
            </w:r>
            <w:r w:rsidR="0050359D">
              <w:rPr>
                <w:sz w:val="22"/>
                <w:szCs w:val="22"/>
              </w:rPr>
              <w:t>on</w:t>
            </w:r>
            <w:r w:rsidRPr="000F417B">
              <w:rPr>
                <w:sz w:val="22"/>
                <w:szCs w:val="22"/>
              </w:rPr>
              <w:t xml:space="preserve"> the same date. </w:t>
            </w:r>
            <w:r>
              <w:rPr>
                <w:sz w:val="22"/>
                <w:szCs w:val="22"/>
              </w:rPr>
              <w:t xml:space="preserve">Trial balance as </w:t>
            </w:r>
            <w:r w:rsidR="0050359D">
              <w:rPr>
                <w:sz w:val="22"/>
                <w:szCs w:val="22"/>
              </w:rPr>
              <w:t>on</w:t>
            </w:r>
            <w:r>
              <w:rPr>
                <w:sz w:val="22"/>
                <w:szCs w:val="22"/>
              </w:rPr>
              <w:t xml:space="preserve"> 31 March 201</w:t>
            </w:r>
            <w:r w:rsidRPr="000F417B">
              <w:rPr>
                <w:sz w:val="22"/>
                <w:szCs w:val="22"/>
              </w:rPr>
              <w:t>7:</w:t>
            </w:r>
          </w:p>
          <w:tbl>
            <w:tblPr>
              <w:tblW w:w="6772" w:type="dxa"/>
              <w:tblLayout w:type="fixed"/>
              <w:tblLook w:val="0000"/>
            </w:tblPr>
            <w:tblGrid>
              <w:gridCol w:w="4428"/>
              <w:gridCol w:w="1170"/>
              <w:gridCol w:w="1174"/>
            </w:tblGrid>
            <w:tr w:rsidR="000F417B" w:rsidRPr="000F417B" w:rsidTr="001C4426">
              <w:tc>
                <w:tcPr>
                  <w:tcW w:w="4428" w:type="dxa"/>
                </w:tcPr>
                <w:p w:rsidR="000F417B" w:rsidRPr="000F417B" w:rsidRDefault="000F417B" w:rsidP="001C4426">
                  <w:pPr>
                    <w:spacing w:line="360" w:lineRule="auto"/>
                    <w:jc w:val="both"/>
                    <w:rPr>
                      <w:sz w:val="22"/>
                      <w:szCs w:val="22"/>
                    </w:rPr>
                  </w:pPr>
                </w:p>
              </w:tc>
              <w:tc>
                <w:tcPr>
                  <w:tcW w:w="1170" w:type="dxa"/>
                </w:tcPr>
                <w:p w:rsidR="000F417B" w:rsidRPr="000F417B" w:rsidRDefault="000F417B" w:rsidP="001C4426">
                  <w:pPr>
                    <w:spacing w:line="360" w:lineRule="auto"/>
                    <w:jc w:val="both"/>
                    <w:rPr>
                      <w:b/>
                      <w:bCs/>
                      <w:sz w:val="22"/>
                      <w:szCs w:val="22"/>
                    </w:rPr>
                  </w:pPr>
                  <w:r w:rsidRPr="000F417B">
                    <w:rPr>
                      <w:b/>
                      <w:bCs/>
                      <w:sz w:val="22"/>
                      <w:szCs w:val="22"/>
                    </w:rPr>
                    <w:t>Dr (Rs)</w:t>
                  </w:r>
                </w:p>
              </w:tc>
              <w:tc>
                <w:tcPr>
                  <w:tcW w:w="1174" w:type="dxa"/>
                </w:tcPr>
                <w:p w:rsidR="000F417B" w:rsidRPr="000F417B" w:rsidRDefault="000F417B" w:rsidP="001C4426">
                  <w:pPr>
                    <w:spacing w:line="360" w:lineRule="auto"/>
                    <w:jc w:val="both"/>
                    <w:rPr>
                      <w:b/>
                      <w:bCs/>
                      <w:sz w:val="22"/>
                      <w:szCs w:val="22"/>
                    </w:rPr>
                  </w:pPr>
                  <w:r w:rsidRPr="000F417B">
                    <w:rPr>
                      <w:b/>
                      <w:bCs/>
                      <w:sz w:val="22"/>
                      <w:szCs w:val="22"/>
                    </w:rPr>
                    <w:t>Cr (Rs)</w:t>
                  </w: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Tax payable</w:t>
                  </w:r>
                </w:p>
              </w:tc>
              <w:tc>
                <w:tcPr>
                  <w:tcW w:w="1170" w:type="dxa"/>
                </w:tcPr>
                <w:p w:rsidR="000F417B" w:rsidRPr="000F417B" w:rsidRDefault="000F417B" w:rsidP="001C4426">
                  <w:pPr>
                    <w:spacing w:line="360" w:lineRule="auto"/>
                    <w:jc w:val="both"/>
                    <w:rPr>
                      <w:sz w:val="22"/>
                      <w:szCs w:val="22"/>
                    </w:rPr>
                  </w:pPr>
                </w:p>
              </w:tc>
              <w:tc>
                <w:tcPr>
                  <w:tcW w:w="1174" w:type="dxa"/>
                </w:tcPr>
                <w:p w:rsidR="000F417B" w:rsidRPr="000F417B" w:rsidRDefault="000F417B" w:rsidP="001C4426">
                  <w:pPr>
                    <w:spacing w:line="360" w:lineRule="auto"/>
                    <w:jc w:val="both"/>
                    <w:rPr>
                      <w:sz w:val="22"/>
                      <w:szCs w:val="22"/>
                    </w:rPr>
                  </w:pPr>
                  <w:r w:rsidRPr="000F417B">
                    <w:rPr>
                      <w:sz w:val="22"/>
                      <w:szCs w:val="22"/>
                    </w:rPr>
                    <w:t>90,000</w:t>
                  </w: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Net sales</w:t>
                  </w:r>
                </w:p>
              </w:tc>
              <w:tc>
                <w:tcPr>
                  <w:tcW w:w="1170" w:type="dxa"/>
                </w:tcPr>
                <w:p w:rsidR="000F417B" w:rsidRPr="000F417B" w:rsidRDefault="000F417B" w:rsidP="001C4426">
                  <w:pPr>
                    <w:spacing w:line="360" w:lineRule="auto"/>
                    <w:jc w:val="both"/>
                    <w:rPr>
                      <w:sz w:val="22"/>
                      <w:szCs w:val="22"/>
                    </w:rPr>
                  </w:pPr>
                </w:p>
              </w:tc>
              <w:tc>
                <w:tcPr>
                  <w:tcW w:w="1174" w:type="dxa"/>
                </w:tcPr>
                <w:p w:rsidR="000F417B" w:rsidRPr="000F417B" w:rsidRDefault="000F417B" w:rsidP="001C4426">
                  <w:pPr>
                    <w:spacing w:line="360" w:lineRule="auto"/>
                    <w:jc w:val="both"/>
                    <w:rPr>
                      <w:sz w:val="22"/>
                      <w:szCs w:val="22"/>
                    </w:rPr>
                  </w:pPr>
                  <w:r w:rsidRPr="000F417B">
                    <w:rPr>
                      <w:sz w:val="22"/>
                      <w:szCs w:val="22"/>
                    </w:rPr>
                    <w:t>930,000</w:t>
                  </w: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Net purchases</w:t>
                  </w:r>
                </w:p>
              </w:tc>
              <w:tc>
                <w:tcPr>
                  <w:tcW w:w="1170" w:type="dxa"/>
                </w:tcPr>
                <w:p w:rsidR="000F417B" w:rsidRPr="000F417B" w:rsidRDefault="000F417B" w:rsidP="001C4426">
                  <w:pPr>
                    <w:spacing w:line="360" w:lineRule="auto"/>
                    <w:jc w:val="both"/>
                    <w:rPr>
                      <w:sz w:val="22"/>
                      <w:szCs w:val="22"/>
                    </w:rPr>
                  </w:pPr>
                  <w:r w:rsidRPr="000F417B">
                    <w:rPr>
                      <w:sz w:val="22"/>
                      <w:szCs w:val="22"/>
                    </w:rPr>
                    <w:t>320,000</w:t>
                  </w:r>
                </w:p>
              </w:tc>
              <w:tc>
                <w:tcPr>
                  <w:tcW w:w="1174" w:type="dxa"/>
                </w:tcPr>
                <w:p w:rsidR="000F417B" w:rsidRPr="000F417B" w:rsidRDefault="000F417B" w:rsidP="001C4426">
                  <w:pPr>
                    <w:spacing w:line="360" w:lineRule="auto"/>
                    <w:jc w:val="both"/>
                    <w:rPr>
                      <w:sz w:val="22"/>
                      <w:szCs w:val="22"/>
                    </w:rPr>
                  </w:pP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Stock</w:t>
                  </w:r>
                </w:p>
              </w:tc>
              <w:tc>
                <w:tcPr>
                  <w:tcW w:w="1170" w:type="dxa"/>
                </w:tcPr>
                <w:p w:rsidR="000F417B" w:rsidRPr="000F417B" w:rsidRDefault="000F417B" w:rsidP="001C4426">
                  <w:pPr>
                    <w:spacing w:line="360" w:lineRule="auto"/>
                    <w:jc w:val="both"/>
                    <w:rPr>
                      <w:sz w:val="22"/>
                      <w:szCs w:val="22"/>
                    </w:rPr>
                  </w:pPr>
                  <w:r w:rsidRPr="000F417B">
                    <w:rPr>
                      <w:sz w:val="22"/>
                      <w:szCs w:val="22"/>
                    </w:rPr>
                    <w:t>30,000</w:t>
                  </w:r>
                </w:p>
              </w:tc>
              <w:tc>
                <w:tcPr>
                  <w:tcW w:w="1174" w:type="dxa"/>
                </w:tcPr>
                <w:p w:rsidR="000F417B" w:rsidRPr="000F417B" w:rsidRDefault="000F417B" w:rsidP="001C4426">
                  <w:pPr>
                    <w:spacing w:line="360" w:lineRule="auto"/>
                    <w:jc w:val="both"/>
                    <w:rPr>
                      <w:sz w:val="22"/>
                      <w:szCs w:val="22"/>
                    </w:rPr>
                  </w:pP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Salaries &amp; wages</w:t>
                  </w:r>
                </w:p>
              </w:tc>
              <w:tc>
                <w:tcPr>
                  <w:tcW w:w="1170" w:type="dxa"/>
                </w:tcPr>
                <w:p w:rsidR="000F417B" w:rsidRPr="000F417B" w:rsidRDefault="000F417B" w:rsidP="001C4426">
                  <w:pPr>
                    <w:spacing w:line="360" w:lineRule="auto"/>
                    <w:jc w:val="both"/>
                    <w:rPr>
                      <w:sz w:val="22"/>
                      <w:szCs w:val="22"/>
                    </w:rPr>
                  </w:pPr>
                  <w:r w:rsidRPr="000F417B">
                    <w:rPr>
                      <w:sz w:val="22"/>
                      <w:szCs w:val="22"/>
                    </w:rPr>
                    <w:t>180,000</w:t>
                  </w:r>
                </w:p>
              </w:tc>
              <w:tc>
                <w:tcPr>
                  <w:tcW w:w="1174" w:type="dxa"/>
                </w:tcPr>
                <w:p w:rsidR="000F417B" w:rsidRPr="000F417B" w:rsidRDefault="000F417B" w:rsidP="001C4426">
                  <w:pPr>
                    <w:spacing w:line="360" w:lineRule="auto"/>
                    <w:jc w:val="both"/>
                    <w:rPr>
                      <w:sz w:val="22"/>
                      <w:szCs w:val="22"/>
                    </w:rPr>
                  </w:pP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Rent &amp; rates</w:t>
                  </w:r>
                </w:p>
              </w:tc>
              <w:tc>
                <w:tcPr>
                  <w:tcW w:w="1170" w:type="dxa"/>
                </w:tcPr>
                <w:p w:rsidR="000F417B" w:rsidRPr="000F417B" w:rsidRDefault="000F417B" w:rsidP="001C4426">
                  <w:pPr>
                    <w:spacing w:line="360" w:lineRule="auto"/>
                    <w:jc w:val="both"/>
                    <w:rPr>
                      <w:sz w:val="22"/>
                      <w:szCs w:val="22"/>
                    </w:rPr>
                  </w:pPr>
                  <w:r w:rsidRPr="000F417B">
                    <w:rPr>
                      <w:sz w:val="22"/>
                      <w:szCs w:val="22"/>
                    </w:rPr>
                    <w:t>140,000</w:t>
                  </w:r>
                </w:p>
              </w:tc>
              <w:tc>
                <w:tcPr>
                  <w:tcW w:w="1174" w:type="dxa"/>
                </w:tcPr>
                <w:p w:rsidR="000F417B" w:rsidRPr="000F417B" w:rsidRDefault="000F417B" w:rsidP="001C4426">
                  <w:pPr>
                    <w:spacing w:line="360" w:lineRule="auto"/>
                    <w:jc w:val="both"/>
                    <w:rPr>
                      <w:sz w:val="22"/>
                      <w:szCs w:val="22"/>
                    </w:rPr>
                  </w:pP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Water &amp; electricity</w:t>
                  </w:r>
                </w:p>
              </w:tc>
              <w:tc>
                <w:tcPr>
                  <w:tcW w:w="1170" w:type="dxa"/>
                </w:tcPr>
                <w:p w:rsidR="000F417B" w:rsidRPr="000F417B" w:rsidRDefault="000F417B" w:rsidP="001C4426">
                  <w:pPr>
                    <w:spacing w:line="360" w:lineRule="auto"/>
                    <w:jc w:val="both"/>
                    <w:rPr>
                      <w:sz w:val="22"/>
                      <w:szCs w:val="22"/>
                    </w:rPr>
                  </w:pPr>
                  <w:r w:rsidRPr="000F417B">
                    <w:rPr>
                      <w:sz w:val="22"/>
                      <w:szCs w:val="22"/>
                    </w:rPr>
                    <w:t>21,000</w:t>
                  </w:r>
                </w:p>
              </w:tc>
              <w:tc>
                <w:tcPr>
                  <w:tcW w:w="1174" w:type="dxa"/>
                </w:tcPr>
                <w:p w:rsidR="000F417B" w:rsidRPr="000F417B" w:rsidRDefault="000F417B" w:rsidP="001C4426">
                  <w:pPr>
                    <w:spacing w:line="360" w:lineRule="auto"/>
                    <w:jc w:val="both"/>
                    <w:rPr>
                      <w:sz w:val="22"/>
                      <w:szCs w:val="22"/>
                    </w:rPr>
                  </w:pP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Trade creditors</w:t>
                  </w:r>
                </w:p>
              </w:tc>
              <w:tc>
                <w:tcPr>
                  <w:tcW w:w="1170" w:type="dxa"/>
                </w:tcPr>
                <w:p w:rsidR="000F417B" w:rsidRPr="000F417B" w:rsidRDefault="000F417B" w:rsidP="001C4426">
                  <w:pPr>
                    <w:spacing w:line="360" w:lineRule="auto"/>
                    <w:jc w:val="both"/>
                    <w:rPr>
                      <w:sz w:val="22"/>
                      <w:szCs w:val="22"/>
                    </w:rPr>
                  </w:pPr>
                </w:p>
              </w:tc>
              <w:tc>
                <w:tcPr>
                  <w:tcW w:w="1174" w:type="dxa"/>
                </w:tcPr>
                <w:p w:rsidR="000F417B" w:rsidRPr="000F417B" w:rsidRDefault="000F417B" w:rsidP="001C4426">
                  <w:pPr>
                    <w:spacing w:line="360" w:lineRule="auto"/>
                    <w:jc w:val="both"/>
                    <w:rPr>
                      <w:sz w:val="22"/>
                      <w:szCs w:val="22"/>
                    </w:rPr>
                  </w:pPr>
                  <w:r w:rsidRPr="000F417B">
                    <w:rPr>
                      <w:sz w:val="22"/>
                      <w:szCs w:val="22"/>
                    </w:rPr>
                    <w:t>119,600</w:t>
                  </w: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Trade debtors</w:t>
                  </w:r>
                </w:p>
              </w:tc>
              <w:tc>
                <w:tcPr>
                  <w:tcW w:w="1170" w:type="dxa"/>
                </w:tcPr>
                <w:p w:rsidR="000F417B" w:rsidRPr="000F417B" w:rsidRDefault="000F417B" w:rsidP="001C4426">
                  <w:pPr>
                    <w:spacing w:line="360" w:lineRule="auto"/>
                    <w:jc w:val="both"/>
                    <w:rPr>
                      <w:sz w:val="22"/>
                      <w:szCs w:val="22"/>
                    </w:rPr>
                  </w:pPr>
                  <w:r w:rsidRPr="000F417B">
                    <w:rPr>
                      <w:sz w:val="22"/>
                      <w:szCs w:val="22"/>
                    </w:rPr>
                    <w:t>321,000</w:t>
                  </w:r>
                </w:p>
              </w:tc>
              <w:tc>
                <w:tcPr>
                  <w:tcW w:w="1174" w:type="dxa"/>
                </w:tcPr>
                <w:p w:rsidR="000F417B" w:rsidRPr="000F417B" w:rsidRDefault="000F417B" w:rsidP="001C4426">
                  <w:pPr>
                    <w:spacing w:line="360" w:lineRule="auto"/>
                    <w:jc w:val="both"/>
                    <w:rPr>
                      <w:sz w:val="22"/>
                      <w:szCs w:val="22"/>
                    </w:rPr>
                  </w:pP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Insurance</w:t>
                  </w:r>
                </w:p>
              </w:tc>
              <w:tc>
                <w:tcPr>
                  <w:tcW w:w="1170" w:type="dxa"/>
                </w:tcPr>
                <w:p w:rsidR="000F417B" w:rsidRPr="000F417B" w:rsidRDefault="000F417B" w:rsidP="001C4426">
                  <w:pPr>
                    <w:spacing w:line="360" w:lineRule="auto"/>
                    <w:jc w:val="both"/>
                    <w:rPr>
                      <w:sz w:val="22"/>
                      <w:szCs w:val="22"/>
                    </w:rPr>
                  </w:pPr>
                  <w:r w:rsidRPr="000F417B">
                    <w:rPr>
                      <w:sz w:val="22"/>
                      <w:szCs w:val="22"/>
                    </w:rPr>
                    <w:t>51,000</w:t>
                  </w:r>
                </w:p>
              </w:tc>
              <w:tc>
                <w:tcPr>
                  <w:tcW w:w="1174" w:type="dxa"/>
                </w:tcPr>
                <w:p w:rsidR="000F417B" w:rsidRPr="000F417B" w:rsidRDefault="000F417B" w:rsidP="001C4426">
                  <w:pPr>
                    <w:spacing w:line="360" w:lineRule="auto"/>
                    <w:jc w:val="both"/>
                    <w:rPr>
                      <w:sz w:val="22"/>
                      <w:szCs w:val="22"/>
                    </w:rPr>
                  </w:pP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Cash in hand</w:t>
                  </w:r>
                </w:p>
              </w:tc>
              <w:tc>
                <w:tcPr>
                  <w:tcW w:w="1170" w:type="dxa"/>
                </w:tcPr>
                <w:p w:rsidR="000F417B" w:rsidRPr="000F417B" w:rsidRDefault="000F417B" w:rsidP="001C4426">
                  <w:pPr>
                    <w:spacing w:line="360" w:lineRule="auto"/>
                    <w:jc w:val="both"/>
                    <w:rPr>
                      <w:sz w:val="22"/>
                      <w:szCs w:val="22"/>
                    </w:rPr>
                  </w:pPr>
                  <w:r w:rsidRPr="000F417B">
                    <w:rPr>
                      <w:sz w:val="22"/>
                      <w:szCs w:val="22"/>
                    </w:rPr>
                    <w:t>20,000</w:t>
                  </w:r>
                </w:p>
              </w:tc>
              <w:tc>
                <w:tcPr>
                  <w:tcW w:w="1174" w:type="dxa"/>
                </w:tcPr>
                <w:p w:rsidR="000F417B" w:rsidRPr="000F417B" w:rsidRDefault="000F417B" w:rsidP="001C4426">
                  <w:pPr>
                    <w:spacing w:line="360" w:lineRule="auto"/>
                    <w:jc w:val="both"/>
                    <w:rPr>
                      <w:sz w:val="22"/>
                      <w:szCs w:val="22"/>
                    </w:rPr>
                  </w:pP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Cash at bank</w:t>
                  </w:r>
                </w:p>
              </w:tc>
              <w:tc>
                <w:tcPr>
                  <w:tcW w:w="1170" w:type="dxa"/>
                </w:tcPr>
                <w:p w:rsidR="000F417B" w:rsidRPr="000F417B" w:rsidRDefault="000F417B" w:rsidP="001C4426">
                  <w:pPr>
                    <w:spacing w:line="360" w:lineRule="auto"/>
                    <w:jc w:val="both"/>
                    <w:rPr>
                      <w:sz w:val="22"/>
                      <w:szCs w:val="22"/>
                    </w:rPr>
                  </w:pPr>
                  <w:r w:rsidRPr="000F417B">
                    <w:rPr>
                      <w:sz w:val="22"/>
                      <w:szCs w:val="22"/>
                    </w:rPr>
                    <w:t>134,000</w:t>
                  </w:r>
                </w:p>
              </w:tc>
              <w:tc>
                <w:tcPr>
                  <w:tcW w:w="1174" w:type="dxa"/>
                </w:tcPr>
                <w:p w:rsidR="000F417B" w:rsidRPr="000F417B" w:rsidRDefault="000F417B" w:rsidP="001C4426">
                  <w:pPr>
                    <w:spacing w:line="360" w:lineRule="auto"/>
                    <w:jc w:val="both"/>
                    <w:rPr>
                      <w:sz w:val="22"/>
                      <w:szCs w:val="22"/>
                    </w:rPr>
                  </w:pP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Plant &amp; machinery</w:t>
                  </w:r>
                </w:p>
              </w:tc>
              <w:tc>
                <w:tcPr>
                  <w:tcW w:w="1170" w:type="dxa"/>
                </w:tcPr>
                <w:p w:rsidR="000F417B" w:rsidRPr="000F417B" w:rsidRDefault="000F417B" w:rsidP="001C4426">
                  <w:pPr>
                    <w:spacing w:line="360" w:lineRule="auto"/>
                    <w:jc w:val="both"/>
                    <w:rPr>
                      <w:sz w:val="22"/>
                      <w:szCs w:val="22"/>
                    </w:rPr>
                  </w:pPr>
                  <w:r w:rsidRPr="000F417B">
                    <w:rPr>
                      <w:sz w:val="22"/>
                      <w:szCs w:val="22"/>
                    </w:rPr>
                    <w:t>420,000</w:t>
                  </w:r>
                </w:p>
              </w:tc>
              <w:tc>
                <w:tcPr>
                  <w:tcW w:w="1174" w:type="dxa"/>
                </w:tcPr>
                <w:p w:rsidR="000F417B" w:rsidRPr="000F417B" w:rsidRDefault="000F417B" w:rsidP="001C4426">
                  <w:pPr>
                    <w:spacing w:line="360" w:lineRule="auto"/>
                    <w:jc w:val="both"/>
                    <w:rPr>
                      <w:sz w:val="22"/>
                      <w:szCs w:val="22"/>
                    </w:rPr>
                  </w:pP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Furniture &amp; fittings</w:t>
                  </w:r>
                </w:p>
              </w:tc>
              <w:tc>
                <w:tcPr>
                  <w:tcW w:w="1170" w:type="dxa"/>
                </w:tcPr>
                <w:p w:rsidR="000F417B" w:rsidRPr="000F417B" w:rsidRDefault="000F417B" w:rsidP="001C4426">
                  <w:pPr>
                    <w:spacing w:line="360" w:lineRule="auto"/>
                    <w:jc w:val="both"/>
                    <w:rPr>
                      <w:sz w:val="22"/>
                      <w:szCs w:val="22"/>
                    </w:rPr>
                  </w:pPr>
                  <w:r w:rsidRPr="000F417B">
                    <w:rPr>
                      <w:sz w:val="22"/>
                      <w:szCs w:val="22"/>
                    </w:rPr>
                    <w:t>97,600</w:t>
                  </w:r>
                </w:p>
              </w:tc>
              <w:tc>
                <w:tcPr>
                  <w:tcW w:w="1174" w:type="dxa"/>
                </w:tcPr>
                <w:p w:rsidR="000F417B" w:rsidRPr="000F417B" w:rsidRDefault="000F417B" w:rsidP="001C4426">
                  <w:pPr>
                    <w:spacing w:line="360" w:lineRule="auto"/>
                    <w:jc w:val="both"/>
                    <w:rPr>
                      <w:sz w:val="22"/>
                      <w:szCs w:val="22"/>
                    </w:rPr>
                  </w:pP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Capital</w:t>
                  </w:r>
                </w:p>
              </w:tc>
              <w:tc>
                <w:tcPr>
                  <w:tcW w:w="1170" w:type="dxa"/>
                </w:tcPr>
                <w:p w:rsidR="000F417B" w:rsidRPr="000F417B" w:rsidRDefault="000F417B" w:rsidP="001C4426">
                  <w:pPr>
                    <w:spacing w:line="360" w:lineRule="auto"/>
                    <w:jc w:val="both"/>
                    <w:rPr>
                      <w:sz w:val="22"/>
                      <w:szCs w:val="22"/>
                    </w:rPr>
                  </w:pPr>
                </w:p>
              </w:tc>
              <w:tc>
                <w:tcPr>
                  <w:tcW w:w="1174" w:type="dxa"/>
                </w:tcPr>
                <w:p w:rsidR="000F417B" w:rsidRPr="000F417B" w:rsidRDefault="000F417B" w:rsidP="001C4426">
                  <w:pPr>
                    <w:spacing w:line="360" w:lineRule="auto"/>
                    <w:jc w:val="both"/>
                    <w:rPr>
                      <w:sz w:val="22"/>
                      <w:szCs w:val="22"/>
                    </w:rPr>
                  </w:pPr>
                  <w:r w:rsidRPr="000F417B">
                    <w:rPr>
                      <w:sz w:val="22"/>
                      <w:szCs w:val="22"/>
                    </w:rPr>
                    <w:t>700,000</w:t>
                  </w: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Drawings</w:t>
                  </w:r>
                </w:p>
              </w:tc>
              <w:tc>
                <w:tcPr>
                  <w:tcW w:w="1170" w:type="dxa"/>
                </w:tcPr>
                <w:p w:rsidR="000F417B" w:rsidRPr="000F417B" w:rsidRDefault="000F417B" w:rsidP="001C4426">
                  <w:pPr>
                    <w:spacing w:line="360" w:lineRule="auto"/>
                    <w:jc w:val="both"/>
                    <w:rPr>
                      <w:sz w:val="22"/>
                      <w:szCs w:val="22"/>
                    </w:rPr>
                  </w:pPr>
                  <w:r w:rsidRPr="000F417B">
                    <w:rPr>
                      <w:sz w:val="22"/>
                      <w:szCs w:val="22"/>
                    </w:rPr>
                    <w:t>15,000</w:t>
                  </w:r>
                </w:p>
              </w:tc>
              <w:tc>
                <w:tcPr>
                  <w:tcW w:w="1174" w:type="dxa"/>
                </w:tcPr>
                <w:p w:rsidR="000F417B" w:rsidRPr="000F417B" w:rsidRDefault="000F417B" w:rsidP="001C4426">
                  <w:pPr>
                    <w:spacing w:line="360" w:lineRule="auto"/>
                    <w:jc w:val="both"/>
                    <w:rPr>
                      <w:sz w:val="22"/>
                      <w:szCs w:val="22"/>
                    </w:rPr>
                  </w:pP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Fixed deposits with bank</w:t>
                  </w:r>
                </w:p>
              </w:tc>
              <w:tc>
                <w:tcPr>
                  <w:tcW w:w="1170" w:type="dxa"/>
                </w:tcPr>
                <w:p w:rsidR="000F417B" w:rsidRPr="000F417B" w:rsidRDefault="000F417B" w:rsidP="001C4426">
                  <w:pPr>
                    <w:spacing w:line="360" w:lineRule="auto"/>
                    <w:jc w:val="both"/>
                    <w:rPr>
                      <w:sz w:val="22"/>
                      <w:szCs w:val="22"/>
                    </w:rPr>
                  </w:pPr>
                  <w:r w:rsidRPr="000F417B">
                    <w:rPr>
                      <w:sz w:val="22"/>
                      <w:szCs w:val="22"/>
                    </w:rPr>
                    <w:t>300,000</w:t>
                  </w:r>
                </w:p>
              </w:tc>
              <w:tc>
                <w:tcPr>
                  <w:tcW w:w="1174" w:type="dxa"/>
                </w:tcPr>
                <w:p w:rsidR="000F417B" w:rsidRPr="000F417B" w:rsidRDefault="000F417B" w:rsidP="001C4426">
                  <w:pPr>
                    <w:spacing w:line="360" w:lineRule="auto"/>
                    <w:jc w:val="both"/>
                    <w:rPr>
                      <w:sz w:val="22"/>
                      <w:szCs w:val="22"/>
                    </w:rPr>
                  </w:pP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Bank loan</w:t>
                  </w:r>
                </w:p>
              </w:tc>
              <w:tc>
                <w:tcPr>
                  <w:tcW w:w="1170" w:type="dxa"/>
                </w:tcPr>
                <w:p w:rsidR="000F417B" w:rsidRPr="000F417B" w:rsidRDefault="000F417B" w:rsidP="001C4426">
                  <w:pPr>
                    <w:spacing w:line="360" w:lineRule="auto"/>
                    <w:jc w:val="both"/>
                    <w:rPr>
                      <w:sz w:val="22"/>
                      <w:szCs w:val="22"/>
                    </w:rPr>
                  </w:pPr>
                </w:p>
              </w:tc>
              <w:tc>
                <w:tcPr>
                  <w:tcW w:w="1174" w:type="dxa"/>
                </w:tcPr>
                <w:p w:rsidR="000F417B" w:rsidRPr="000F417B" w:rsidRDefault="000F417B" w:rsidP="001C4426">
                  <w:pPr>
                    <w:spacing w:line="360" w:lineRule="auto"/>
                    <w:jc w:val="both"/>
                    <w:rPr>
                      <w:sz w:val="22"/>
                      <w:szCs w:val="22"/>
                    </w:rPr>
                  </w:pPr>
                  <w:r w:rsidRPr="000F417B">
                    <w:rPr>
                      <w:sz w:val="22"/>
                      <w:szCs w:val="22"/>
                    </w:rPr>
                    <w:t>170,000</w:t>
                  </w: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Provision for depreciation – plant &amp; machinery</w:t>
                  </w:r>
                </w:p>
              </w:tc>
              <w:tc>
                <w:tcPr>
                  <w:tcW w:w="1170" w:type="dxa"/>
                </w:tcPr>
                <w:p w:rsidR="000F417B" w:rsidRPr="000F417B" w:rsidRDefault="000F417B" w:rsidP="001C4426">
                  <w:pPr>
                    <w:spacing w:line="360" w:lineRule="auto"/>
                    <w:jc w:val="both"/>
                    <w:rPr>
                      <w:sz w:val="22"/>
                      <w:szCs w:val="22"/>
                    </w:rPr>
                  </w:pPr>
                </w:p>
              </w:tc>
              <w:tc>
                <w:tcPr>
                  <w:tcW w:w="1174" w:type="dxa"/>
                </w:tcPr>
                <w:p w:rsidR="000F417B" w:rsidRPr="000F417B" w:rsidRDefault="000F417B" w:rsidP="001C4426">
                  <w:pPr>
                    <w:spacing w:line="360" w:lineRule="auto"/>
                    <w:jc w:val="both"/>
                    <w:rPr>
                      <w:sz w:val="22"/>
                      <w:szCs w:val="22"/>
                    </w:rPr>
                  </w:pPr>
                  <w:r w:rsidRPr="000F417B">
                    <w:rPr>
                      <w:sz w:val="22"/>
                      <w:szCs w:val="22"/>
                    </w:rPr>
                    <w:t>30,000</w:t>
                  </w:r>
                </w:p>
              </w:tc>
            </w:tr>
            <w:tr w:rsidR="000F417B" w:rsidRPr="000F417B" w:rsidTr="001C4426">
              <w:tc>
                <w:tcPr>
                  <w:tcW w:w="4428" w:type="dxa"/>
                </w:tcPr>
                <w:p w:rsidR="000F417B" w:rsidRPr="000F417B" w:rsidRDefault="000F417B" w:rsidP="001C4426">
                  <w:pPr>
                    <w:spacing w:line="360" w:lineRule="auto"/>
                    <w:jc w:val="both"/>
                    <w:rPr>
                      <w:sz w:val="22"/>
                      <w:szCs w:val="22"/>
                    </w:rPr>
                  </w:pPr>
                  <w:r w:rsidRPr="000F417B">
                    <w:rPr>
                      <w:sz w:val="22"/>
                      <w:szCs w:val="22"/>
                    </w:rPr>
                    <w:t>Provision for depreciation – furniture &amp; fittings</w:t>
                  </w:r>
                </w:p>
              </w:tc>
              <w:tc>
                <w:tcPr>
                  <w:tcW w:w="1170" w:type="dxa"/>
                  <w:tcBorders>
                    <w:bottom w:val="single" w:sz="4" w:space="0" w:color="auto"/>
                  </w:tcBorders>
                </w:tcPr>
                <w:p w:rsidR="000F417B" w:rsidRPr="000F417B" w:rsidRDefault="000F417B" w:rsidP="001C4426">
                  <w:pPr>
                    <w:spacing w:line="360" w:lineRule="auto"/>
                    <w:jc w:val="both"/>
                    <w:rPr>
                      <w:sz w:val="22"/>
                      <w:szCs w:val="22"/>
                    </w:rPr>
                  </w:pPr>
                </w:p>
              </w:tc>
              <w:tc>
                <w:tcPr>
                  <w:tcW w:w="1174" w:type="dxa"/>
                  <w:tcBorders>
                    <w:bottom w:val="single" w:sz="4" w:space="0" w:color="auto"/>
                  </w:tcBorders>
                </w:tcPr>
                <w:p w:rsidR="000F417B" w:rsidRPr="000F417B" w:rsidRDefault="000F417B" w:rsidP="001C4426">
                  <w:pPr>
                    <w:spacing w:line="360" w:lineRule="auto"/>
                    <w:jc w:val="both"/>
                    <w:rPr>
                      <w:sz w:val="22"/>
                      <w:szCs w:val="22"/>
                    </w:rPr>
                  </w:pPr>
                  <w:r w:rsidRPr="000F417B">
                    <w:rPr>
                      <w:sz w:val="22"/>
                      <w:szCs w:val="22"/>
                    </w:rPr>
                    <w:t>10,000</w:t>
                  </w:r>
                </w:p>
              </w:tc>
            </w:tr>
            <w:tr w:rsidR="000F417B" w:rsidRPr="000F417B" w:rsidTr="001C4426">
              <w:tc>
                <w:tcPr>
                  <w:tcW w:w="4428" w:type="dxa"/>
                </w:tcPr>
                <w:p w:rsidR="000F417B" w:rsidRPr="000F417B" w:rsidRDefault="000F417B" w:rsidP="001C4426">
                  <w:pPr>
                    <w:spacing w:line="360" w:lineRule="auto"/>
                    <w:jc w:val="both"/>
                    <w:rPr>
                      <w:sz w:val="22"/>
                      <w:szCs w:val="22"/>
                    </w:rPr>
                  </w:pPr>
                </w:p>
              </w:tc>
              <w:tc>
                <w:tcPr>
                  <w:tcW w:w="1170" w:type="dxa"/>
                  <w:tcBorders>
                    <w:top w:val="single" w:sz="4" w:space="0" w:color="auto"/>
                    <w:bottom w:val="double" w:sz="4" w:space="0" w:color="auto"/>
                  </w:tcBorders>
                </w:tcPr>
                <w:p w:rsidR="000F417B" w:rsidRPr="000F417B" w:rsidRDefault="000F417B" w:rsidP="001C4426">
                  <w:pPr>
                    <w:spacing w:line="360" w:lineRule="auto"/>
                    <w:jc w:val="both"/>
                    <w:rPr>
                      <w:sz w:val="22"/>
                      <w:szCs w:val="22"/>
                    </w:rPr>
                  </w:pPr>
                  <w:r w:rsidRPr="000F417B">
                    <w:rPr>
                      <w:sz w:val="22"/>
                      <w:szCs w:val="22"/>
                    </w:rPr>
                    <w:t>2,049,600</w:t>
                  </w:r>
                </w:p>
              </w:tc>
              <w:tc>
                <w:tcPr>
                  <w:tcW w:w="1174" w:type="dxa"/>
                  <w:tcBorders>
                    <w:top w:val="single" w:sz="4" w:space="0" w:color="auto"/>
                    <w:bottom w:val="double" w:sz="4" w:space="0" w:color="auto"/>
                  </w:tcBorders>
                </w:tcPr>
                <w:p w:rsidR="000F417B" w:rsidRPr="000F417B" w:rsidRDefault="000F417B" w:rsidP="001C4426">
                  <w:pPr>
                    <w:spacing w:line="360" w:lineRule="auto"/>
                    <w:jc w:val="both"/>
                    <w:rPr>
                      <w:sz w:val="22"/>
                      <w:szCs w:val="22"/>
                    </w:rPr>
                  </w:pPr>
                  <w:r w:rsidRPr="000F417B">
                    <w:rPr>
                      <w:sz w:val="22"/>
                      <w:szCs w:val="22"/>
                    </w:rPr>
                    <w:t>2,049,600</w:t>
                  </w:r>
                </w:p>
              </w:tc>
            </w:tr>
            <w:tr w:rsidR="000F417B" w:rsidRPr="000F417B" w:rsidTr="001C4426">
              <w:tc>
                <w:tcPr>
                  <w:tcW w:w="4428" w:type="dxa"/>
                </w:tcPr>
                <w:p w:rsidR="000F417B" w:rsidRPr="000F417B" w:rsidRDefault="000F417B" w:rsidP="001C4426">
                  <w:pPr>
                    <w:spacing w:line="360" w:lineRule="auto"/>
                    <w:jc w:val="both"/>
                    <w:rPr>
                      <w:sz w:val="22"/>
                      <w:szCs w:val="22"/>
                    </w:rPr>
                  </w:pPr>
                </w:p>
              </w:tc>
              <w:tc>
                <w:tcPr>
                  <w:tcW w:w="1170" w:type="dxa"/>
                  <w:tcBorders>
                    <w:top w:val="double" w:sz="4" w:space="0" w:color="auto"/>
                  </w:tcBorders>
                </w:tcPr>
                <w:p w:rsidR="000F417B" w:rsidRPr="000F417B" w:rsidRDefault="000F417B" w:rsidP="001C4426">
                  <w:pPr>
                    <w:spacing w:line="360" w:lineRule="auto"/>
                    <w:jc w:val="both"/>
                    <w:rPr>
                      <w:sz w:val="22"/>
                      <w:szCs w:val="22"/>
                    </w:rPr>
                  </w:pPr>
                </w:p>
              </w:tc>
              <w:tc>
                <w:tcPr>
                  <w:tcW w:w="1174" w:type="dxa"/>
                  <w:tcBorders>
                    <w:top w:val="double" w:sz="4" w:space="0" w:color="auto"/>
                  </w:tcBorders>
                </w:tcPr>
                <w:p w:rsidR="000F417B" w:rsidRPr="000F417B" w:rsidRDefault="000F417B" w:rsidP="001C4426">
                  <w:pPr>
                    <w:spacing w:line="360" w:lineRule="auto"/>
                    <w:jc w:val="both"/>
                    <w:rPr>
                      <w:sz w:val="22"/>
                      <w:szCs w:val="22"/>
                    </w:rPr>
                  </w:pPr>
                </w:p>
              </w:tc>
            </w:tr>
          </w:tbl>
          <w:p w:rsidR="000F417B" w:rsidRPr="00933696" w:rsidRDefault="000F417B" w:rsidP="000F417B">
            <w:pPr>
              <w:spacing w:line="360" w:lineRule="auto"/>
              <w:jc w:val="both"/>
              <w:rPr>
                <w:sz w:val="22"/>
                <w:szCs w:val="22"/>
                <w:u w:val="single"/>
              </w:rPr>
            </w:pPr>
            <w:r w:rsidRPr="00933696">
              <w:rPr>
                <w:sz w:val="22"/>
                <w:szCs w:val="22"/>
                <w:u w:val="single"/>
              </w:rPr>
              <w:t>Additional information:</w:t>
            </w:r>
          </w:p>
          <w:p w:rsidR="000F417B" w:rsidRPr="000F417B" w:rsidRDefault="000F417B" w:rsidP="000F417B">
            <w:pPr>
              <w:numPr>
                <w:ilvl w:val="0"/>
                <w:numId w:val="8"/>
              </w:numPr>
              <w:spacing w:line="360" w:lineRule="auto"/>
              <w:jc w:val="both"/>
              <w:rPr>
                <w:sz w:val="22"/>
                <w:szCs w:val="22"/>
              </w:rPr>
            </w:pPr>
            <w:r w:rsidRPr="000F417B">
              <w:rPr>
                <w:sz w:val="22"/>
                <w:szCs w:val="22"/>
              </w:rPr>
              <w:t>Closing stock amounted to Rs.70,000.</w:t>
            </w:r>
          </w:p>
          <w:p w:rsidR="000F417B" w:rsidRPr="000F417B" w:rsidRDefault="000F417B" w:rsidP="000F417B">
            <w:pPr>
              <w:numPr>
                <w:ilvl w:val="0"/>
                <w:numId w:val="8"/>
              </w:numPr>
              <w:spacing w:line="360" w:lineRule="auto"/>
              <w:jc w:val="both"/>
              <w:rPr>
                <w:sz w:val="22"/>
                <w:szCs w:val="22"/>
              </w:rPr>
            </w:pPr>
            <w:r w:rsidRPr="000F417B">
              <w:rPr>
                <w:sz w:val="22"/>
                <w:szCs w:val="22"/>
              </w:rPr>
              <w:t>Provision for depreciation is to be made for the current year:</w:t>
            </w:r>
          </w:p>
          <w:p w:rsidR="000F417B" w:rsidRPr="000F417B" w:rsidRDefault="000F417B" w:rsidP="000F417B">
            <w:pPr>
              <w:numPr>
                <w:ilvl w:val="1"/>
                <w:numId w:val="8"/>
              </w:numPr>
              <w:spacing w:line="360" w:lineRule="auto"/>
              <w:jc w:val="both"/>
              <w:rPr>
                <w:sz w:val="22"/>
                <w:szCs w:val="22"/>
              </w:rPr>
            </w:pPr>
            <w:r w:rsidRPr="000F417B">
              <w:rPr>
                <w:sz w:val="22"/>
                <w:szCs w:val="22"/>
              </w:rPr>
              <w:t>Plant &amp; machinery @ 10% on book value.</w:t>
            </w:r>
          </w:p>
          <w:p w:rsidR="000F417B" w:rsidRPr="000F417B" w:rsidRDefault="000F417B" w:rsidP="000F417B">
            <w:pPr>
              <w:numPr>
                <w:ilvl w:val="1"/>
                <w:numId w:val="8"/>
              </w:numPr>
              <w:spacing w:line="360" w:lineRule="auto"/>
              <w:jc w:val="both"/>
              <w:rPr>
                <w:sz w:val="22"/>
                <w:szCs w:val="22"/>
              </w:rPr>
            </w:pPr>
            <w:r w:rsidRPr="000F417B">
              <w:rPr>
                <w:sz w:val="22"/>
                <w:szCs w:val="22"/>
              </w:rPr>
              <w:t>Furniture &amp; fittings @ 8% on book value</w:t>
            </w:r>
          </w:p>
          <w:p w:rsidR="000F417B" w:rsidRPr="000F417B" w:rsidRDefault="000F417B" w:rsidP="000F417B">
            <w:pPr>
              <w:numPr>
                <w:ilvl w:val="0"/>
                <w:numId w:val="8"/>
              </w:numPr>
              <w:spacing w:line="360" w:lineRule="auto"/>
              <w:jc w:val="both"/>
              <w:rPr>
                <w:sz w:val="22"/>
                <w:szCs w:val="22"/>
              </w:rPr>
            </w:pPr>
            <w:r w:rsidRPr="000F417B">
              <w:rPr>
                <w:sz w:val="22"/>
                <w:szCs w:val="22"/>
              </w:rPr>
              <w:t>Provide for doubtful debts: 4% of total debtors.</w:t>
            </w:r>
          </w:p>
          <w:p w:rsidR="000F417B" w:rsidRPr="003366FB" w:rsidRDefault="000F417B" w:rsidP="0050359D">
            <w:pPr>
              <w:spacing w:line="360" w:lineRule="auto"/>
              <w:jc w:val="both"/>
            </w:pPr>
            <w:r w:rsidRPr="000F417B">
              <w:rPr>
                <w:sz w:val="22"/>
                <w:szCs w:val="22"/>
              </w:rPr>
              <w:t xml:space="preserve">Prepare a trading and profit and loss account for the year ended 31 March 2017 and a balance sheet as </w:t>
            </w:r>
            <w:r w:rsidR="0050359D">
              <w:rPr>
                <w:sz w:val="22"/>
                <w:szCs w:val="22"/>
              </w:rPr>
              <w:t>on</w:t>
            </w:r>
            <w:r w:rsidRPr="000F417B">
              <w:rPr>
                <w:sz w:val="22"/>
                <w:szCs w:val="22"/>
              </w:rPr>
              <w:t xml:space="preserve"> that date.</w:t>
            </w:r>
          </w:p>
        </w:tc>
        <w:tc>
          <w:tcPr>
            <w:tcW w:w="900" w:type="dxa"/>
            <w:shd w:val="clear" w:color="auto" w:fill="auto"/>
          </w:tcPr>
          <w:p w:rsidR="000F417B" w:rsidRPr="003366FB" w:rsidRDefault="000F417B" w:rsidP="00C52783">
            <w:pPr>
              <w:jc w:val="center"/>
            </w:pPr>
            <w:r>
              <w:t>CO3</w:t>
            </w:r>
          </w:p>
        </w:tc>
        <w:tc>
          <w:tcPr>
            <w:tcW w:w="1080" w:type="dxa"/>
            <w:shd w:val="clear" w:color="auto" w:fill="auto"/>
          </w:tcPr>
          <w:p w:rsidR="000F417B" w:rsidRPr="003366FB" w:rsidRDefault="000F417B" w:rsidP="00C52783">
            <w:pPr>
              <w:jc w:val="center"/>
            </w:pPr>
            <w:r>
              <w:t>20</w:t>
            </w:r>
          </w:p>
        </w:tc>
      </w:tr>
    </w:tbl>
    <w:p w:rsidR="008C7BA2" w:rsidRPr="003366FB" w:rsidRDefault="008C7BA2" w:rsidP="008C7BA2"/>
    <w:p w:rsidR="00377BC3" w:rsidRPr="003366FB" w:rsidRDefault="00377BC3" w:rsidP="008C7BA2"/>
    <w:p w:rsidR="00377BC3" w:rsidRPr="003366FB" w:rsidRDefault="00377BC3" w:rsidP="008C7BA2"/>
    <w:p w:rsidR="00377BC3" w:rsidRPr="003366FB" w:rsidRDefault="00377BC3" w:rsidP="008C7BA2"/>
    <w:p w:rsidR="008C7BA2" w:rsidRPr="003366FB" w:rsidRDefault="008C7BA2" w:rsidP="008C7BA2">
      <w:pPr>
        <w:jc w:val="center"/>
      </w:pPr>
    </w:p>
    <w:p w:rsidR="008C7BA2" w:rsidRPr="003366FB" w:rsidRDefault="008C7BA2" w:rsidP="008C7BA2"/>
    <w:sectPr w:rsidR="008C7BA2" w:rsidRPr="003366FB"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F4F0E86"/>
    <w:multiLevelType w:val="hybridMultilevel"/>
    <w:tmpl w:val="EF182044"/>
    <w:lvl w:ilvl="0" w:tplc="6DDC03B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A417D"/>
    <w:multiLevelType w:val="hybridMultilevel"/>
    <w:tmpl w:val="4E72EB90"/>
    <w:lvl w:ilvl="0" w:tplc="C3425F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9630490"/>
    <w:multiLevelType w:val="hybridMultilevel"/>
    <w:tmpl w:val="D06E94EC"/>
    <w:lvl w:ilvl="0" w:tplc="0C88F77C">
      <w:start w:val="1"/>
      <w:numFmt w:val="decimal"/>
      <w:lvlText w:val="(%1)"/>
      <w:lvlJc w:val="left"/>
      <w:pPr>
        <w:ind w:left="720" w:hanging="360"/>
      </w:pPr>
      <w:rPr>
        <w:rFonts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ECE6916"/>
    <w:multiLevelType w:val="hybridMultilevel"/>
    <w:tmpl w:val="1654F00A"/>
    <w:lvl w:ilvl="0" w:tplc="F72CE034">
      <w:start w:val="1"/>
      <w:numFmt w:val="lowerLetter"/>
      <w:lvlText w:val="(%1)"/>
      <w:lvlJc w:val="left"/>
      <w:pPr>
        <w:tabs>
          <w:tab w:val="num" w:pos="720"/>
        </w:tabs>
        <w:ind w:left="720" w:hanging="360"/>
      </w:pPr>
      <w:rPr>
        <w:rFonts w:hint="default"/>
      </w:rPr>
    </w:lvl>
    <w:lvl w:ilvl="1" w:tplc="68F27364">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compat/>
  <w:rsids>
    <w:rsidRoot w:val="002E336A"/>
    <w:rsid w:val="0000691E"/>
    <w:rsid w:val="00011F31"/>
    <w:rsid w:val="00023B9E"/>
    <w:rsid w:val="00032558"/>
    <w:rsid w:val="00032B00"/>
    <w:rsid w:val="000345D3"/>
    <w:rsid w:val="00060CB9"/>
    <w:rsid w:val="00061821"/>
    <w:rsid w:val="0008150C"/>
    <w:rsid w:val="0009308A"/>
    <w:rsid w:val="000B1630"/>
    <w:rsid w:val="000C2D59"/>
    <w:rsid w:val="000E180A"/>
    <w:rsid w:val="000E4455"/>
    <w:rsid w:val="000F3EFE"/>
    <w:rsid w:val="000F417B"/>
    <w:rsid w:val="000F5E4C"/>
    <w:rsid w:val="001010B7"/>
    <w:rsid w:val="001518AA"/>
    <w:rsid w:val="0016609B"/>
    <w:rsid w:val="00193EE0"/>
    <w:rsid w:val="001B3881"/>
    <w:rsid w:val="001C4426"/>
    <w:rsid w:val="001D41FE"/>
    <w:rsid w:val="001D670F"/>
    <w:rsid w:val="001E2222"/>
    <w:rsid w:val="001F54D1"/>
    <w:rsid w:val="001F7E9B"/>
    <w:rsid w:val="00204EB0"/>
    <w:rsid w:val="00211ABA"/>
    <w:rsid w:val="002158FE"/>
    <w:rsid w:val="00225C41"/>
    <w:rsid w:val="00233063"/>
    <w:rsid w:val="002347A8"/>
    <w:rsid w:val="00235351"/>
    <w:rsid w:val="00235576"/>
    <w:rsid w:val="00266439"/>
    <w:rsid w:val="0026653D"/>
    <w:rsid w:val="002714F4"/>
    <w:rsid w:val="00286039"/>
    <w:rsid w:val="002D09FF"/>
    <w:rsid w:val="002D7611"/>
    <w:rsid w:val="002D76BB"/>
    <w:rsid w:val="002E336A"/>
    <w:rsid w:val="002E552A"/>
    <w:rsid w:val="002F72E6"/>
    <w:rsid w:val="00303731"/>
    <w:rsid w:val="00304757"/>
    <w:rsid w:val="003206DF"/>
    <w:rsid w:val="00322E3E"/>
    <w:rsid w:val="00323989"/>
    <w:rsid w:val="00324247"/>
    <w:rsid w:val="003248D9"/>
    <w:rsid w:val="003366FB"/>
    <w:rsid w:val="00377BC3"/>
    <w:rsid w:val="00380146"/>
    <w:rsid w:val="003855F1"/>
    <w:rsid w:val="00385DC5"/>
    <w:rsid w:val="003B14BC"/>
    <w:rsid w:val="003B1F06"/>
    <w:rsid w:val="003C2CFD"/>
    <w:rsid w:val="003C6BB4"/>
    <w:rsid w:val="003D6DA3"/>
    <w:rsid w:val="003E477D"/>
    <w:rsid w:val="003F728C"/>
    <w:rsid w:val="00422F0F"/>
    <w:rsid w:val="00460118"/>
    <w:rsid w:val="004603D3"/>
    <w:rsid w:val="0046314C"/>
    <w:rsid w:val="0046787F"/>
    <w:rsid w:val="00480176"/>
    <w:rsid w:val="004C5642"/>
    <w:rsid w:val="004D5AE4"/>
    <w:rsid w:val="004E7368"/>
    <w:rsid w:val="004F787A"/>
    <w:rsid w:val="00501F18"/>
    <w:rsid w:val="0050359D"/>
    <w:rsid w:val="0050571C"/>
    <w:rsid w:val="005133D7"/>
    <w:rsid w:val="00535713"/>
    <w:rsid w:val="005527A4"/>
    <w:rsid w:val="00552CF0"/>
    <w:rsid w:val="00556E3F"/>
    <w:rsid w:val="00556E62"/>
    <w:rsid w:val="005814FF"/>
    <w:rsid w:val="00581B1F"/>
    <w:rsid w:val="0059663E"/>
    <w:rsid w:val="005B5B47"/>
    <w:rsid w:val="005D0F4A"/>
    <w:rsid w:val="005D3355"/>
    <w:rsid w:val="005F011C"/>
    <w:rsid w:val="0062605C"/>
    <w:rsid w:val="006462E5"/>
    <w:rsid w:val="0064710A"/>
    <w:rsid w:val="00647360"/>
    <w:rsid w:val="00670A67"/>
    <w:rsid w:val="00681B25"/>
    <w:rsid w:val="006A64CE"/>
    <w:rsid w:val="006C1D35"/>
    <w:rsid w:val="006C39BE"/>
    <w:rsid w:val="006C7354"/>
    <w:rsid w:val="00705388"/>
    <w:rsid w:val="0071037E"/>
    <w:rsid w:val="007117CF"/>
    <w:rsid w:val="00714C68"/>
    <w:rsid w:val="00717F71"/>
    <w:rsid w:val="00725A0A"/>
    <w:rsid w:val="007326F6"/>
    <w:rsid w:val="00743706"/>
    <w:rsid w:val="00760F9E"/>
    <w:rsid w:val="007D38E3"/>
    <w:rsid w:val="00802202"/>
    <w:rsid w:val="00806A39"/>
    <w:rsid w:val="00814615"/>
    <w:rsid w:val="0081627E"/>
    <w:rsid w:val="00837464"/>
    <w:rsid w:val="00875196"/>
    <w:rsid w:val="0088784C"/>
    <w:rsid w:val="008A56BE"/>
    <w:rsid w:val="008A6193"/>
    <w:rsid w:val="008B0703"/>
    <w:rsid w:val="008B7BE2"/>
    <w:rsid w:val="008C7BA2"/>
    <w:rsid w:val="0090362A"/>
    <w:rsid w:val="00904D12"/>
    <w:rsid w:val="009056F1"/>
    <w:rsid w:val="00911266"/>
    <w:rsid w:val="00933696"/>
    <w:rsid w:val="00942884"/>
    <w:rsid w:val="0095679B"/>
    <w:rsid w:val="00963CB5"/>
    <w:rsid w:val="00964133"/>
    <w:rsid w:val="00993296"/>
    <w:rsid w:val="009B52F9"/>
    <w:rsid w:val="009B53DD"/>
    <w:rsid w:val="009C5A1D"/>
    <w:rsid w:val="009E09A3"/>
    <w:rsid w:val="00A351DB"/>
    <w:rsid w:val="00A40D1B"/>
    <w:rsid w:val="00A47E2A"/>
    <w:rsid w:val="00A51923"/>
    <w:rsid w:val="00A732F2"/>
    <w:rsid w:val="00AA3F2E"/>
    <w:rsid w:val="00AA5E39"/>
    <w:rsid w:val="00AA6B40"/>
    <w:rsid w:val="00AC3F0F"/>
    <w:rsid w:val="00AE264C"/>
    <w:rsid w:val="00B009B1"/>
    <w:rsid w:val="00B20598"/>
    <w:rsid w:val="00B253AE"/>
    <w:rsid w:val="00B303A5"/>
    <w:rsid w:val="00B33FB8"/>
    <w:rsid w:val="00B364ED"/>
    <w:rsid w:val="00B60E7E"/>
    <w:rsid w:val="00B7426F"/>
    <w:rsid w:val="00B83AB6"/>
    <w:rsid w:val="00B8458C"/>
    <w:rsid w:val="00B939EF"/>
    <w:rsid w:val="00BA2F7E"/>
    <w:rsid w:val="00BA539E"/>
    <w:rsid w:val="00BA74F5"/>
    <w:rsid w:val="00BB5C6B"/>
    <w:rsid w:val="00BC7D01"/>
    <w:rsid w:val="00BD1906"/>
    <w:rsid w:val="00BE572D"/>
    <w:rsid w:val="00BF25ED"/>
    <w:rsid w:val="00BF3DE7"/>
    <w:rsid w:val="00BF4BB7"/>
    <w:rsid w:val="00C33FFF"/>
    <w:rsid w:val="00C3743D"/>
    <w:rsid w:val="00C52783"/>
    <w:rsid w:val="00C60C6A"/>
    <w:rsid w:val="00C67051"/>
    <w:rsid w:val="00C71847"/>
    <w:rsid w:val="00C81140"/>
    <w:rsid w:val="00C95F18"/>
    <w:rsid w:val="00CB2395"/>
    <w:rsid w:val="00CB7A50"/>
    <w:rsid w:val="00CD31A5"/>
    <w:rsid w:val="00CE1825"/>
    <w:rsid w:val="00CE5503"/>
    <w:rsid w:val="00CF1BF1"/>
    <w:rsid w:val="00D0319F"/>
    <w:rsid w:val="00D10BEA"/>
    <w:rsid w:val="00D3698C"/>
    <w:rsid w:val="00D62341"/>
    <w:rsid w:val="00D64FF9"/>
    <w:rsid w:val="00D805C4"/>
    <w:rsid w:val="00D85619"/>
    <w:rsid w:val="00D94D54"/>
    <w:rsid w:val="00D96BFF"/>
    <w:rsid w:val="00DA5368"/>
    <w:rsid w:val="00DB38C1"/>
    <w:rsid w:val="00DB6F9F"/>
    <w:rsid w:val="00DE0497"/>
    <w:rsid w:val="00E12ED7"/>
    <w:rsid w:val="00E34A03"/>
    <w:rsid w:val="00E35D82"/>
    <w:rsid w:val="00E4404E"/>
    <w:rsid w:val="00E44059"/>
    <w:rsid w:val="00E54572"/>
    <w:rsid w:val="00E5735F"/>
    <w:rsid w:val="00E577A9"/>
    <w:rsid w:val="00E70A47"/>
    <w:rsid w:val="00E80A07"/>
    <w:rsid w:val="00E824B7"/>
    <w:rsid w:val="00EB0EE0"/>
    <w:rsid w:val="00EB26EF"/>
    <w:rsid w:val="00F023B0"/>
    <w:rsid w:val="00F11EDB"/>
    <w:rsid w:val="00F12F38"/>
    <w:rsid w:val="00F162EA"/>
    <w:rsid w:val="00F208C0"/>
    <w:rsid w:val="00F266A7"/>
    <w:rsid w:val="00F32118"/>
    <w:rsid w:val="00F422D4"/>
    <w:rsid w:val="00F55D6F"/>
    <w:rsid w:val="00F60807"/>
    <w:rsid w:val="00F62271"/>
    <w:rsid w:val="00F65097"/>
    <w:rsid w:val="00F90B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rmalWeb">
    <w:name w:val="Normal (Web)"/>
    <w:basedOn w:val="Normal"/>
    <w:uiPriority w:val="99"/>
    <w:unhideWhenUsed/>
    <w:rsid w:val="00225C41"/>
    <w:pPr>
      <w:spacing w:before="100" w:beforeAutospacing="1" w:after="100" w:afterAutospacing="1"/>
    </w:pPr>
  </w:style>
  <w:style w:type="character" w:styleId="Strong">
    <w:name w:val="Strong"/>
    <w:basedOn w:val="DefaultParagraphFont"/>
    <w:uiPriority w:val="22"/>
    <w:qFormat/>
    <w:rsid w:val="00225C41"/>
    <w:rPr>
      <w:b/>
      <w:bCs/>
    </w:rPr>
  </w:style>
  <w:style w:type="paragraph" w:customStyle="1" w:styleId="Default">
    <w:name w:val="Default"/>
    <w:rsid w:val="00993296"/>
    <w:pPr>
      <w:autoSpaceDE w:val="0"/>
      <w:autoSpaceDN w:val="0"/>
      <w:adjustRightInd w:val="0"/>
    </w:pPr>
    <w:rPr>
      <w:rFonts w:cs="Calibri"/>
      <w:color w:val="000000"/>
      <w:sz w:val="24"/>
      <w:szCs w:val="24"/>
      <w:lang w:val="en-IN" w:eastAsia="en-IN"/>
    </w:rPr>
  </w:style>
  <w:style w:type="character" w:customStyle="1" w:styleId="ezoic-ad">
    <w:name w:val="ezoic-ad"/>
    <w:basedOn w:val="DefaultParagraphFont"/>
    <w:rsid w:val="004C5642"/>
  </w:style>
  <w:style w:type="paragraph" w:styleId="NoSpacing">
    <w:name w:val="No Spacing"/>
    <w:uiPriority w:val="1"/>
    <w:qFormat/>
    <w:rsid w:val="004C5642"/>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C5642"/>
    <w:rPr>
      <w:color w:val="0000FF"/>
      <w:u w:val="single"/>
    </w:rPr>
  </w:style>
</w:styles>
</file>

<file path=word/webSettings.xml><?xml version="1.0" encoding="utf-8"?>
<w:webSettings xmlns:r="http://schemas.openxmlformats.org/officeDocument/2006/relationships" xmlns:w="http://schemas.openxmlformats.org/wordprocessingml/2006/main">
  <w:divs>
    <w:div w:id="6710899">
      <w:bodyDiv w:val="1"/>
      <w:marLeft w:val="0"/>
      <w:marRight w:val="0"/>
      <w:marTop w:val="0"/>
      <w:marBottom w:val="0"/>
      <w:divBdr>
        <w:top w:val="none" w:sz="0" w:space="0" w:color="auto"/>
        <w:left w:val="none" w:sz="0" w:space="0" w:color="auto"/>
        <w:bottom w:val="none" w:sz="0" w:space="0" w:color="auto"/>
        <w:right w:val="none" w:sz="0" w:space="0" w:color="auto"/>
      </w:divBdr>
    </w:div>
    <w:div w:id="124350203">
      <w:bodyDiv w:val="1"/>
      <w:marLeft w:val="0"/>
      <w:marRight w:val="0"/>
      <w:marTop w:val="0"/>
      <w:marBottom w:val="0"/>
      <w:divBdr>
        <w:top w:val="none" w:sz="0" w:space="0" w:color="auto"/>
        <w:left w:val="none" w:sz="0" w:space="0" w:color="auto"/>
        <w:bottom w:val="none" w:sz="0" w:space="0" w:color="auto"/>
        <w:right w:val="none" w:sz="0" w:space="0" w:color="auto"/>
      </w:divBdr>
    </w:div>
    <w:div w:id="206727446">
      <w:bodyDiv w:val="1"/>
      <w:marLeft w:val="0"/>
      <w:marRight w:val="0"/>
      <w:marTop w:val="0"/>
      <w:marBottom w:val="0"/>
      <w:divBdr>
        <w:top w:val="none" w:sz="0" w:space="0" w:color="auto"/>
        <w:left w:val="none" w:sz="0" w:space="0" w:color="auto"/>
        <w:bottom w:val="none" w:sz="0" w:space="0" w:color="auto"/>
        <w:right w:val="none" w:sz="0" w:space="0" w:color="auto"/>
      </w:divBdr>
    </w:div>
    <w:div w:id="236325597">
      <w:bodyDiv w:val="1"/>
      <w:marLeft w:val="0"/>
      <w:marRight w:val="0"/>
      <w:marTop w:val="0"/>
      <w:marBottom w:val="0"/>
      <w:divBdr>
        <w:top w:val="none" w:sz="0" w:space="0" w:color="auto"/>
        <w:left w:val="none" w:sz="0" w:space="0" w:color="auto"/>
        <w:bottom w:val="none" w:sz="0" w:space="0" w:color="auto"/>
        <w:right w:val="none" w:sz="0" w:space="0" w:color="auto"/>
      </w:divBdr>
    </w:div>
    <w:div w:id="237054943">
      <w:bodyDiv w:val="1"/>
      <w:marLeft w:val="0"/>
      <w:marRight w:val="0"/>
      <w:marTop w:val="0"/>
      <w:marBottom w:val="0"/>
      <w:divBdr>
        <w:top w:val="none" w:sz="0" w:space="0" w:color="auto"/>
        <w:left w:val="none" w:sz="0" w:space="0" w:color="auto"/>
        <w:bottom w:val="none" w:sz="0" w:space="0" w:color="auto"/>
        <w:right w:val="none" w:sz="0" w:space="0" w:color="auto"/>
      </w:divBdr>
    </w:div>
    <w:div w:id="361563909">
      <w:bodyDiv w:val="1"/>
      <w:marLeft w:val="0"/>
      <w:marRight w:val="0"/>
      <w:marTop w:val="0"/>
      <w:marBottom w:val="0"/>
      <w:divBdr>
        <w:top w:val="none" w:sz="0" w:space="0" w:color="auto"/>
        <w:left w:val="none" w:sz="0" w:space="0" w:color="auto"/>
        <w:bottom w:val="none" w:sz="0" w:space="0" w:color="auto"/>
        <w:right w:val="none" w:sz="0" w:space="0" w:color="auto"/>
      </w:divBdr>
    </w:div>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492843469">
      <w:bodyDiv w:val="1"/>
      <w:marLeft w:val="0"/>
      <w:marRight w:val="0"/>
      <w:marTop w:val="0"/>
      <w:marBottom w:val="0"/>
      <w:divBdr>
        <w:top w:val="none" w:sz="0" w:space="0" w:color="auto"/>
        <w:left w:val="none" w:sz="0" w:space="0" w:color="auto"/>
        <w:bottom w:val="none" w:sz="0" w:space="0" w:color="auto"/>
        <w:right w:val="none" w:sz="0" w:space="0" w:color="auto"/>
      </w:divBdr>
    </w:div>
    <w:div w:id="643049445">
      <w:bodyDiv w:val="1"/>
      <w:marLeft w:val="0"/>
      <w:marRight w:val="0"/>
      <w:marTop w:val="0"/>
      <w:marBottom w:val="0"/>
      <w:divBdr>
        <w:top w:val="none" w:sz="0" w:space="0" w:color="auto"/>
        <w:left w:val="none" w:sz="0" w:space="0" w:color="auto"/>
        <w:bottom w:val="none" w:sz="0" w:space="0" w:color="auto"/>
        <w:right w:val="none" w:sz="0" w:space="0" w:color="auto"/>
      </w:divBdr>
    </w:div>
    <w:div w:id="763495131">
      <w:bodyDiv w:val="1"/>
      <w:marLeft w:val="0"/>
      <w:marRight w:val="0"/>
      <w:marTop w:val="0"/>
      <w:marBottom w:val="0"/>
      <w:divBdr>
        <w:top w:val="none" w:sz="0" w:space="0" w:color="auto"/>
        <w:left w:val="none" w:sz="0" w:space="0" w:color="auto"/>
        <w:bottom w:val="none" w:sz="0" w:space="0" w:color="auto"/>
        <w:right w:val="none" w:sz="0" w:space="0" w:color="auto"/>
      </w:divBdr>
    </w:div>
    <w:div w:id="855193953">
      <w:bodyDiv w:val="1"/>
      <w:marLeft w:val="0"/>
      <w:marRight w:val="0"/>
      <w:marTop w:val="0"/>
      <w:marBottom w:val="0"/>
      <w:divBdr>
        <w:top w:val="none" w:sz="0" w:space="0" w:color="auto"/>
        <w:left w:val="none" w:sz="0" w:space="0" w:color="auto"/>
        <w:bottom w:val="none" w:sz="0" w:space="0" w:color="auto"/>
        <w:right w:val="none" w:sz="0" w:space="0" w:color="auto"/>
      </w:divBdr>
    </w:div>
    <w:div w:id="937759121">
      <w:bodyDiv w:val="1"/>
      <w:marLeft w:val="0"/>
      <w:marRight w:val="0"/>
      <w:marTop w:val="0"/>
      <w:marBottom w:val="0"/>
      <w:divBdr>
        <w:top w:val="none" w:sz="0" w:space="0" w:color="auto"/>
        <w:left w:val="none" w:sz="0" w:space="0" w:color="auto"/>
        <w:bottom w:val="none" w:sz="0" w:space="0" w:color="auto"/>
        <w:right w:val="none" w:sz="0" w:space="0" w:color="auto"/>
      </w:divBdr>
    </w:div>
    <w:div w:id="965426224">
      <w:bodyDiv w:val="1"/>
      <w:marLeft w:val="0"/>
      <w:marRight w:val="0"/>
      <w:marTop w:val="0"/>
      <w:marBottom w:val="0"/>
      <w:divBdr>
        <w:top w:val="none" w:sz="0" w:space="0" w:color="auto"/>
        <w:left w:val="none" w:sz="0" w:space="0" w:color="auto"/>
        <w:bottom w:val="none" w:sz="0" w:space="0" w:color="auto"/>
        <w:right w:val="none" w:sz="0" w:space="0" w:color="auto"/>
      </w:divBdr>
    </w:div>
    <w:div w:id="1051735438">
      <w:bodyDiv w:val="1"/>
      <w:marLeft w:val="0"/>
      <w:marRight w:val="0"/>
      <w:marTop w:val="0"/>
      <w:marBottom w:val="0"/>
      <w:divBdr>
        <w:top w:val="none" w:sz="0" w:space="0" w:color="auto"/>
        <w:left w:val="none" w:sz="0" w:space="0" w:color="auto"/>
        <w:bottom w:val="none" w:sz="0" w:space="0" w:color="auto"/>
        <w:right w:val="none" w:sz="0" w:space="0" w:color="auto"/>
      </w:divBdr>
    </w:div>
    <w:div w:id="1388190861">
      <w:bodyDiv w:val="1"/>
      <w:marLeft w:val="0"/>
      <w:marRight w:val="0"/>
      <w:marTop w:val="0"/>
      <w:marBottom w:val="0"/>
      <w:divBdr>
        <w:top w:val="none" w:sz="0" w:space="0" w:color="auto"/>
        <w:left w:val="none" w:sz="0" w:space="0" w:color="auto"/>
        <w:bottom w:val="none" w:sz="0" w:space="0" w:color="auto"/>
        <w:right w:val="none" w:sz="0" w:space="0" w:color="auto"/>
      </w:divBdr>
    </w:div>
    <w:div w:id="1423255615">
      <w:bodyDiv w:val="1"/>
      <w:marLeft w:val="0"/>
      <w:marRight w:val="0"/>
      <w:marTop w:val="0"/>
      <w:marBottom w:val="0"/>
      <w:divBdr>
        <w:top w:val="none" w:sz="0" w:space="0" w:color="auto"/>
        <w:left w:val="none" w:sz="0" w:space="0" w:color="auto"/>
        <w:bottom w:val="none" w:sz="0" w:space="0" w:color="auto"/>
        <w:right w:val="none" w:sz="0" w:space="0" w:color="auto"/>
      </w:divBdr>
    </w:div>
    <w:div w:id="1439178382">
      <w:bodyDiv w:val="1"/>
      <w:marLeft w:val="0"/>
      <w:marRight w:val="0"/>
      <w:marTop w:val="0"/>
      <w:marBottom w:val="0"/>
      <w:divBdr>
        <w:top w:val="none" w:sz="0" w:space="0" w:color="auto"/>
        <w:left w:val="none" w:sz="0" w:space="0" w:color="auto"/>
        <w:bottom w:val="none" w:sz="0" w:space="0" w:color="auto"/>
        <w:right w:val="none" w:sz="0" w:space="0" w:color="auto"/>
      </w:divBdr>
    </w:div>
    <w:div w:id="1609003159">
      <w:bodyDiv w:val="1"/>
      <w:marLeft w:val="0"/>
      <w:marRight w:val="0"/>
      <w:marTop w:val="0"/>
      <w:marBottom w:val="0"/>
      <w:divBdr>
        <w:top w:val="none" w:sz="0" w:space="0" w:color="auto"/>
        <w:left w:val="none" w:sz="0" w:space="0" w:color="auto"/>
        <w:bottom w:val="none" w:sz="0" w:space="0" w:color="auto"/>
        <w:right w:val="none" w:sz="0" w:space="0" w:color="auto"/>
      </w:divBdr>
    </w:div>
    <w:div w:id="1688946243">
      <w:bodyDiv w:val="1"/>
      <w:marLeft w:val="0"/>
      <w:marRight w:val="0"/>
      <w:marTop w:val="0"/>
      <w:marBottom w:val="0"/>
      <w:divBdr>
        <w:top w:val="none" w:sz="0" w:space="0" w:color="auto"/>
        <w:left w:val="none" w:sz="0" w:space="0" w:color="auto"/>
        <w:bottom w:val="none" w:sz="0" w:space="0" w:color="auto"/>
        <w:right w:val="none" w:sz="0" w:space="0" w:color="auto"/>
      </w:divBdr>
    </w:div>
    <w:div w:id="1692877474">
      <w:bodyDiv w:val="1"/>
      <w:marLeft w:val="0"/>
      <w:marRight w:val="0"/>
      <w:marTop w:val="0"/>
      <w:marBottom w:val="0"/>
      <w:divBdr>
        <w:top w:val="none" w:sz="0" w:space="0" w:color="auto"/>
        <w:left w:val="none" w:sz="0" w:space="0" w:color="auto"/>
        <w:bottom w:val="none" w:sz="0" w:space="0" w:color="auto"/>
        <w:right w:val="none" w:sz="0" w:space="0" w:color="auto"/>
      </w:divBdr>
    </w:div>
    <w:div w:id="1706831582">
      <w:bodyDiv w:val="1"/>
      <w:marLeft w:val="0"/>
      <w:marRight w:val="0"/>
      <w:marTop w:val="0"/>
      <w:marBottom w:val="0"/>
      <w:divBdr>
        <w:top w:val="none" w:sz="0" w:space="0" w:color="auto"/>
        <w:left w:val="none" w:sz="0" w:space="0" w:color="auto"/>
        <w:bottom w:val="none" w:sz="0" w:space="0" w:color="auto"/>
        <w:right w:val="none" w:sz="0" w:space="0" w:color="auto"/>
      </w:divBdr>
    </w:div>
    <w:div w:id="1836607496">
      <w:bodyDiv w:val="1"/>
      <w:marLeft w:val="0"/>
      <w:marRight w:val="0"/>
      <w:marTop w:val="0"/>
      <w:marBottom w:val="0"/>
      <w:divBdr>
        <w:top w:val="none" w:sz="0" w:space="0" w:color="auto"/>
        <w:left w:val="none" w:sz="0" w:space="0" w:color="auto"/>
        <w:bottom w:val="none" w:sz="0" w:space="0" w:color="auto"/>
        <w:right w:val="none" w:sz="0" w:space="0" w:color="auto"/>
      </w:divBdr>
    </w:div>
    <w:div w:id="202670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69842-357B-4E3A-A6A1-AA0C966B5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1182</Words>
  <Characters>5643</Characters>
  <Application>Microsoft Office Word</Application>
  <DocSecurity>0</DocSecurity>
  <Lines>513</Lines>
  <Paragraphs>401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6424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3</cp:revision>
  <cp:lastPrinted>2018-09-17T03:21:00Z</cp:lastPrinted>
  <dcterms:created xsi:type="dcterms:W3CDTF">2019-12-04T09:40:00Z</dcterms:created>
  <dcterms:modified xsi:type="dcterms:W3CDTF">2019-12-04T09:41:00Z</dcterms:modified>
</cp:coreProperties>
</file>